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C6D" w:rsidRPr="009857F2" w:rsidRDefault="00B31CCC" w:rsidP="00227C6D">
      <w:pPr>
        <w:pStyle w:val="Title"/>
        <w:rPr>
          <w:lang w:val="en-US"/>
        </w:rPr>
      </w:pPr>
      <w:r>
        <w:rPr>
          <w:lang w:val="en-US"/>
        </w:rPr>
        <w:t>William C. (Bill) Siegel, PE</w:t>
      </w:r>
    </w:p>
    <w:p w:rsidR="00227C6D" w:rsidRPr="009857F2" w:rsidRDefault="00227C6D" w:rsidP="00227C6D">
      <w:r w:rsidRPr="009857F2">
        <w:rPr>
          <w:noProof/>
        </w:rPr>
        <w:drawing>
          <wp:anchor distT="0" distB="0" distL="114300" distR="114300" simplePos="0" relativeHeight="251658240" behindDoc="0" locked="0" layoutInCell="1" allowOverlap="1">
            <wp:simplePos x="0" y="0"/>
            <wp:positionH relativeFrom="margin">
              <wp:posOffset>4563110</wp:posOffset>
            </wp:positionH>
            <wp:positionV relativeFrom="paragraph">
              <wp:posOffset>129540</wp:posOffset>
            </wp:positionV>
            <wp:extent cx="1128395" cy="1206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p.jpg"/>
                    <pic:cNvPicPr/>
                  </pic:nvPicPr>
                  <pic:blipFill>
                    <a:blip r:embed="rId7">
                      <a:extLst>
                        <a:ext uri="{28A0092B-C50C-407E-A947-70E740481C1C}">
                          <a14:useLocalDpi xmlns:a14="http://schemas.microsoft.com/office/drawing/2010/main" val="0"/>
                        </a:ext>
                      </a:extLst>
                    </a:blip>
                    <a:stretch>
                      <a:fillRect/>
                    </a:stretch>
                  </pic:blipFill>
                  <pic:spPr>
                    <a:xfrm>
                      <a:off x="0" y="0"/>
                      <a:ext cx="1128395" cy="1206500"/>
                    </a:xfrm>
                    <a:prstGeom prst="rect">
                      <a:avLst/>
                    </a:prstGeom>
                  </pic:spPr>
                </pic:pic>
              </a:graphicData>
            </a:graphic>
            <wp14:sizeRelH relativeFrom="margin">
              <wp14:pctWidth>0</wp14:pctWidth>
            </wp14:sizeRelH>
          </wp:anchor>
        </w:drawing>
      </w:r>
    </w:p>
    <w:p w:rsidR="00227C6D" w:rsidRPr="009857F2" w:rsidRDefault="00B31CCC" w:rsidP="00227C6D">
      <w:r>
        <w:t xml:space="preserve">19154 </w:t>
      </w:r>
      <w:proofErr w:type="spellStart"/>
      <w:r>
        <w:t>Shadowood</w:t>
      </w:r>
      <w:proofErr w:type="spellEnd"/>
      <w:r>
        <w:t xml:space="preserve"> Circle, Monument, CO 80132</w:t>
      </w:r>
    </w:p>
    <w:p w:rsidR="00227C6D" w:rsidRPr="009857F2" w:rsidRDefault="00B31CCC" w:rsidP="00227C6D">
      <w:r>
        <w:t>325 7</w:t>
      </w:r>
      <w:r w:rsidRPr="00B31CCC">
        <w:rPr>
          <w:vertAlign w:val="superscript"/>
        </w:rPr>
        <w:t>th</w:t>
      </w:r>
      <w:r>
        <w:t xml:space="preserve"> Avenue #211 San Diego, CA 92101</w:t>
      </w:r>
    </w:p>
    <w:p w:rsidR="00227C6D" w:rsidRPr="009857F2" w:rsidRDefault="00B31CCC" w:rsidP="00227C6D">
      <w:r>
        <w:t>+1 719 491 2288</w:t>
      </w:r>
    </w:p>
    <w:p w:rsidR="00227C6D" w:rsidRDefault="00BB1727" w:rsidP="00227C6D">
      <w:hyperlink r:id="rId8" w:history="1">
        <w:r w:rsidRPr="00D831ED">
          <w:rPr>
            <w:rStyle w:val="Hyperlink"/>
          </w:rPr>
          <w:t>william.c.siegel@gmail.com</w:t>
        </w:r>
      </w:hyperlink>
      <w:r>
        <w:t xml:space="preserve">, </w:t>
      </w:r>
      <w:hyperlink r:id="rId9" w:history="1">
        <w:r w:rsidRPr="00D831ED">
          <w:rPr>
            <w:rStyle w:val="Hyperlink"/>
          </w:rPr>
          <w:t>William.siegel@wsgintl.com</w:t>
        </w:r>
      </w:hyperlink>
    </w:p>
    <w:p w:rsidR="00B31CCC" w:rsidRPr="009857F2" w:rsidRDefault="00B31CCC" w:rsidP="00227C6D"/>
    <w:p w:rsidR="00BB1727" w:rsidRDefault="00D06031" w:rsidP="00227C6D">
      <w:r>
        <w:t>Mr. Siegel is a p</w:t>
      </w:r>
      <w:r w:rsidR="00B31CCC">
        <w:t xml:space="preserve">roven </w:t>
      </w:r>
      <w:r w:rsidR="00EA6F6C">
        <w:t>business leader</w:t>
      </w:r>
      <w:r>
        <w:t>,</w:t>
      </w:r>
      <w:r w:rsidR="00EA6F6C">
        <w:t xml:space="preserve"> with a track record of driving pr</w:t>
      </w:r>
      <w:r w:rsidR="00BB1727">
        <w:t xml:space="preserve">ofitable growth and expansion.  </w:t>
      </w:r>
      <w:r>
        <w:t xml:space="preserve">His </w:t>
      </w:r>
      <w:r w:rsidR="00C9727C">
        <w:t xml:space="preserve">past </w:t>
      </w:r>
      <w:r>
        <w:t xml:space="preserve">experience includes serving as </w:t>
      </w:r>
      <w:r w:rsidR="00EA6F6C">
        <w:t xml:space="preserve">CEO </w:t>
      </w:r>
      <w:r>
        <w:t>and Chairman of the Board o</w:t>
      </w:r>
      <w:r w:rsidR="00EA6F6C">
        <w:t xml:space="preserve">f </w:t>
      </w:r>
      <w:r>
        <w:t xml:space="preserve">an approx. </w:t>
      </w:r>
      <w:r w:rsidR="00EA6F6C">
        <w:t xml:space="preserve">$400M revenue </w:t>
      </w:r>
      <w:r w:rsidR="00BA2AFB">
        <w:t>science and engineering consulting firm</w:t>
      </w:r>
      <w:r>
        <w:t xml:space="preserve"> where he developed and executed a successful strategy to diversify and expand globally.</w:t>
      </w:r>
      <w:r w:rsidR="00BB1727">
        <w:t xml:space="preserve"> </w:t>
      </w:r>
    </w:p>
    <w:p w:rsidR="00BB1727" w:rsidRDefault="00BB1727" w:rsidP="00227C6D"/>
    <w:p w:rsidR="00D06031" w:rsidRDefault="00BB1727" w:rsidP="00227C6D">
      <w:r>
        <w:t xml:space="preserve">Mr. Siegel recently founded WS Group International LLC (and William Siegel Consultants to provide technical services where an LLC is not allowed) to serve the A/E/C and related industries with specialty consulting in areas such as Mergers and Acquisitions, operational reviews, Board service, and executive consultation. </w:t>
      </w:r>
      <w:r w:rsidR="00D06031">
        <w:t xml:space="preserve"> </w:t>
      </w:r>
      <w:r w:rsidR="003D4589">
        <w:t xml:space="preserve">Mr. Siegel is also a founder of </w:t>
      </w:r>
      <w:proofErr w:type="spellStart"/>
      <w:r w:rsidR="003D4589">
        <w:t>Colergo</w:t>
      </w:r>
      <w:proofErr w:type="spellEnd"/>
      <w:r w:rsidR="003D4589">
        <w:t xml:space="preserve"> (www.colergo.com), an industry changing B2B internet startup helping peer firms share resources and maximize profit.</w:t>
      </w:r>
    </w:p>
    <w:p w:rsidR="00D06031" w:rsidRDefault="00D06031" w:rsidP="00227C6D"/>
    <w:p w:rsidR="00227C6D" w:rsidRPr="009857F2" w:rsidRDefault="003D4589" w:rsidP="00227C6D">
      <w:r>
        <w:t xml:space="preserve">Within the A/E/C industry </w:t>
      </w:r>
      <w:r w:rsidR="00582F7D">
        <w:t xml:space="preserve">Mr. </w:t>
      </w:r>
      <w:r>
        <w:t xml:space="preserve">Siegel is a recognized </w:t>
      </w:r>
      <w:r w:rsidR="00582F7D">
        <w:t xml:space="preserve">leader, regularly presenting at gatherings and conferences, and having been selected by his peers for industry leadership roles.  Further, he is an </w:t>
      </w:r>
      <w:r w:rsidR="00D06031">
        <w:t>accomplished engineer with numerous published papers and presentations</w:t>
      </w:r>
      <w:r w:rsidR="00582F7D">
        <w:t>.  H</w:t>
      </w:r>
      <w:r w:rsidR="00D06031">
        <w:t>e</w:t>
      </w:r>
      <w:r w:rsidR="00582F7D">
        <w:t xml:space="preserve"> is well known for his </w:t>
      </w:r>
      <w:r w:rsidR="00C10825">
        <w:t xml:space="preserve">exceptional </w:t>
      </w:r>
      <w:r w:rsidR="00582F7D">
        <w:t>skills with regard to strategy, mergers and acquisitions</w:t>
      </w:r>
      <w:r>
        <w:t xml:space="preserve"> (having successfully completed 20 acquisitions in his career)</w:t>
      </w:r>
      <w:r w:rsidR="00582F7D">
        <w:t>, and client relations and project management.  Finally, Mr. Siegel is an e</w:t>
      </w:r>
      <w:r w:rsidR="00D06031">
        <w:t xml:space="preserve">xperienced Board member </w:t>
      </w:r>
      <w:r>
        <w:t>and serves on multiple fo</w:t>
      </w:r>
      <w:r w:rsidR="00D06031">
        <w:t>r-</w:t>
      </w:r>
      <w:r w:rsidR="00582F7D">
        <w:t xml:space="preserve">profit </w:t>
      </w:r>
      <w:r>
        <w:t xml:space="preserve">Boards, and is actively involved with several </w:t>
      </w:r>
      <w:r w:rsidR="00582F7D">
        <w:t>non-profit organizati</w:t>
      </w:r>
      <w:r w:rsidR="00D06031">
        <w:t>ons</w:t>
      </w:r>
      <w:r>
        <w:t xml:space="preserve"> and</w:t>
      </w:r>
      <w:r w:rsidR="00582F7D">
        <w:t xml:space="preserve"> his </w:t>
      </w:r>
      <w:r>
        <w:t xml:space="preserve">professional and personal </w:t>
      </w:r>
      <w:r w:rsidR="00582F7D">
        <w:t>communities</w:t>
      </w:r>
      <w:r>
        <w:t xml:space="preserve"> overall</w:t>
      </w:r>
      <w:r w:rsidR="00D06031">
        <w:t xml:space="preserve">.  </w:t>
      </w:r>
    </w:p>
    <w:p w:rsidR="00227C6D" w:rsidRPr="009857F2" w:rsidRDefault="00227C6D" w:rsidP="00227C6D">
      <w:pPr>
        <w:keepNext/>
        <w:tabs>
          <w:tab w:val="left" w:pos="2410"/>
        </w:tabs>
        <w:spacing w:line="220" w:lineRule="atLeast"/>
        <w:ind w:left="2410" w:hanging="2410"/>
        <w:outlineLvl w:val="7"/>
        <w:rPr>
          <w:rFonts w:eastAsia="Times New Roman" w:cs="Arial"/>
          <w:b/>
          <w:bCs/>
          <w:u w:val="single"/>
        </w:rPr>
      </w:pPr>
    </w:p>
    <w:p w:rsidR="00227C6D" w:rsidRPr="009857F2" w:rsidRDefault="00227C6D" w:rsidP="00227C6D">
      <w:pPr>
        <w:pStyle w:val="Heading1"/>
        <w:rPr>
          <w:lang w:val="en-US"/>
        </w:rPr>
      </w:pPr>
      <w:r w:rsidRPr="009857F2">
        <w:rPr>
          <w:lang w:val="en-US"/>
        </w:rPr>
        <w:t>WORK HISTORY</w:t>
      </w:r>
      <w:r w:rsidRPr="009857F2">
        <w:rPr>
          <w:lang w:val="en-US"/>
        </w:rPr>
        <w:tab/>
      </w:r>
    </w:p>
    <w:p w:rsidR="00227C6D" w:rsidRPr="009857F2" w:rsidRDefault="00227C6D" w:rsidP="00227C6D">
      <w:pPr>
        <w:tabs>
          <w:tab w:val="left" w:pos="2410"/>
        </w:tabs>
        <w:autoSpaceDE w:val="0"/>
        <w:autoSpaceDN w:val="0"/>
        <w:ind w:left="2410" w:hanging="2410"/>
        <w:rPr>
          <w:rFonts w:eastAsia="Times New Roman" w:cs="Arial"/>
          <w:lang w:eastAsia="de-DE"/>
        </w:rPr>
      </w:pPr>
    </w:p>
    <w:p w:rsidR="00C9727C" w:rsidRDefault="00C9727C" w:rsidP="00C9727C">
      <w:pPr>
        <w:tabs>
          <w:tab w:val="left" w:pos="2410"/>
        </w:tabs>
        <w:autoSpaceDE w:val="0"/>
        <w:autoSpaceDN w:val="0"/>
        <w:spacing w:line="220" w:lineRule="atLeast"/>
        <w:ind w:left="2410" w:hanging="2410"/>
        <w:rPr>
          <w:rFonts w:eastAsia="Times New Roman" w:cs="Arial"/>
          <w:b/>
          <w:lang w:eastAsia="de-DE"/>
        </w:rPr>
      </w:pPr>
      <w:r>
        <w:rPr>
          <w:rStyle w:val="DatesChar"/>
          <w:rFonts w:eastAsiaTheme="minorHAnsi"/>
          <w:lang w:val="en-US"/>
        </w:rPr>
        <w:t>2015-present</w:t>
      </w:r>
      <w:r>
        <w:rPr>
          <w:rFonts w:eastAsia="Times New Roman" w:cs="Arial"/>
          <w:lang w:eastAsia="de-DE"/>
        </w:rPr>
        <w:tab/>
      </w:r>
      <w:r>
        <w:rPr>
          <w:rFonts w:eastAsia="Times New Roman" w:cs="Arial"/>
          <w:b/>
          <w:lang w:eastAsia="de-DE"/>
        </w:rPr>
        <w:t xml:space="preserve">WS Group International LLC. </w:t>
      </w:r>
      <w:r w:rsidR="00BB1727">
        <w:rPr>
          <w:rFonts w:eastAsia="Times New Roman" w:cs="Arial"/>
          <w:b/>
          <w:lang w:eastAsia="de-DE"/>
        </w:rPr>
        <w:t>/</w:t>
      </w:r>
      <w:r>
        <w:rPr>
          <w:rFonts w:eastAsia="Times New Roman" w:cs="Arial"/>
          <w:b/>
          <w:lang w:eastAsia="de-DE"/>
        </w:rPr>
        <w:t xml:space="preserve"> William Siegel Consultants</w:t>
      </w:r>
    </w:p>
    <w:p w:rsidR="00C9727C" w:rsidRPr="003D4589" w:rsidRDefault="00C9727C" w:rsidP="00C9727C">
      <w:pPr>
        <w:tabs>
          <w:tab w:val="left" w:pos="2410"/>
        </w:tabs>
        <w:autoSpaceDE w:val="0"/>
        <w:autoSpaceDN w:val="0"/>
        <w:spacing w:line="220" w:lineRule="atLeast"/>
        <w:ind w:left="2410" w:hanging="2410"/>
        <w:rPr>
          <w:rFonts w:eastAsia="Times New Roman" w:cs="Arial"/>
          <w:lang w:eastAsia="de-DE"/>
        </w:rPr>
      </w:pPr>
      <w:r>
        <w:rPr>
          <w:rFonts w:eastAsia="Times New Roman" w:cs="Arial"/>
          <w:b/>
          <w:lang w:eastAsia="de-DE"/>
        </w:rPr>
        <w:tab/>
      </w:r>
      <w:r w:rsidRPr="003D4589">
        <w:rPr>
          <w:rFonts w:eastAsia="Times New Roman" w:cs="Arial"/>
          <w:lang w:eastAsia="de-DE"/>
        </w:rPr>
        <w:t xml:space="preserve">Chief Executive </w:t>
      </w:r>
      <w:r w:rsidR="00B528B4">
        <w:rPr>
          <w:rFonts w:eastAsia="Times New Roman" w:cs="Arial"/>
          <w:lang w:eastAsia="de-DE"/>
        </w:rPr>
        <w:t>O</w:t>
      </w:r>
      <w:r w:rsidRPr="003D4589">
        <w:rPr>
          <w:rFonts w:eastAsia="Times New Roman" w:cs="Arial"/>
          <w:lang w:eastAsia="de-DE"/>
        </w:rPr>
        <w:t>fficer</w:t>
      </w:r>
    </w:p>
    <w:p w:rsidR="00C9727C" w:rsidRDefault="00C9727C" w:rsidP="00C9727C">
      <w:pPr>
        <w:tabs>
          <w:tab w:val="left" w:pos="2410"/>
        </w:tabs>
        <w:autoSpaceDE w:val="0"/>
        <w:autoSpaceDN w:val="0"/>
        <w:spacing w:line="220" w:lineRule="atLeast"/>
        <w:ind w:left="2410" w:hanging="2410"/>
        <w:rPr>
          <w:rFonts w:eastAsia="Times New Roman" w:cs="Arial"/>
          <w:b/>
          <w:lang w:eastAsia="de-DE"/>
        </w:rPr>
      </w:pPr>
    </w:p>
    <w:p w:rsidR="00B528B4" w:rsidRDefault="00C9727C" w:rsidP="00C9727C">
      <w:pPr>
        <w:tabs>
          <w:tab w:val="left" w:pos="2410"/>
        </w:tabs>
        <w:autoSpaceDE w:val="0"/>
        <w:autoSpaceDN w:val="0"/>
        <w:spacing w:line="220" w:lineRule="atLeast"/>
        <w:ind w:left="2410" w:hanging="2410"/>
        <w:rPr>
          <w:rFonts w:eastAsia="Times New Roman" w:cs="Arial"/>
          <w:lang w:eastAsia="de-DE"/>
        </w:rPr>
      </w:pPr>
      <w:r>
        <w:rPr>
          <w:rFonts w:eastAsia="Times New Roman" w:cs="Arial"/>
          <w:b/>
          <w:lang w:eastAsia="de-DE"/>
        </w:rPr>
        <w:tab/>
      </w:r>
      <w:r w:rsidR="00B528B4" w:rsidRPr="00B528B4">
        <w:rPr>
          <w:rFonts w:eastAsia="Times New Roman" w:cs="Arial"/>
          <w:lang w:eastAsia="de-DE"/>
        </w:rPr>
        <w:t xml:space="preserve">WS Group International </w:t>
      </w:r>
      <w:r w:rsidR="00B528B4">
        <w:rPr>
          <w:rFonts w:eastAsia="Times New Roman" w:cs="Arial"/>
          <w:lang w:eastAsia="de-DE"/>
        </w:rPr>
        <w:t xml:space="preserve">LLC </w:t>
      </w:r>
      <w:r w:rsidR="00B528B4" w:rsidRPr="00B528B4">
        <w:rPr>
          <w:rFonts w:eastAsia="Times New Roman" w:cs="Arial"/>
          <w:lang w:eastAsia="de-DE"/>
        </w:rPr>
        <w:t>was founded to provide specialty management and technical services to the A/E/C industry</w:t>
      </w:r>
      <w:r w:rsidR="00B528B4">
        <w:rPr>
          <w:rFonts w:eastAsia="Times New Roman" w:cs="Arial"/>
          <w:lang w:eastAsia="de-DE"/>
        </w:rPr>
        <w:t>.  William Siegel Consultants was e</w:t>
      </w:r>
      <w:r w:rsidRPr="00B528B4">
        <w:rPr>
          <w:rFonts w:eastAsia="Times New Roman" w:cs="Arial"/>
          <w:lang w:eastAsia="de-DE"/>
        </w:rPr>
        <w:t>stablished as a sole proprietorship to provide technical</w:t>
      </w:r>
      <w:r w:rsidR="00B528B4">
        <w:rPr>
          <w:rFonts w:eastAsia="Times New Roman" w:cs="Arial"/>
          <w:lang w:eastAsia="de-DE"/>
        </w:rPr>
        <w:t xml:space="preserve"> consulting where LLCs are disqualified by law to operate.  Between the two companies services provided by Mr.  Siegel include:</w:t>
      </w:r>
    </w:p>
    <w:p w:rsidR="00B528B4" w:rsidRDefault="00B528B4" w:rsidP="00C9727C">
      <w:pPr>
        <w:tabs>
          <w:tab w:val="left" w:pos="2410"/>
        </w:tabs>
        <w:autoSpaceDE w:val="0"/>
        <w:autoSpaceDN w:val="0"/>
        <w:spacing w:line="220" w:lineRule="atLeast"/>
        <w:ind w:left="2410" w:hanging="2410"/>
        <w:rPr>
          <w:rFonts w:eastAsia="Times New Roman" w:cs="Arial"/>
          <w:lang w:eastAsia="de-DE"/>
        </w:rPr>
      </w:pPr>
    </w:p>
    <w:p w:rsidR="00B528B4" w:rsidRDefault="00B528B4" w:rsidP="00B528B4">
      <w:pPr>
        <w:pStyle w:val="ListParagraph"/>
        <w:rPr>
          <w:lang w:val="en-US"/>
        </w:rPr>
      </w:pPr>
      <w:r>
        <w:rPr>
          <w:lang w:val="en-US"/>
        </w:rPr>
        <w:t>Merger and acquisition consultation</w:t>
      </w:r>
    </w:p>
    <w:p w:rsidR="00B528B4" w:rsidRDefault="00B528B4" w:rsidP="00B528B4">
      <w:pPr>
        <w:pStyle w:val="ListParagraph"/>
        <w:rPr>
          <w:lang w:val="en-US"/>
        </w:rPr>
      </w:pPr>
      <w:r>
        <w:rPr>
          <w:lang w:val="en-US"/>
        </w:rPr>
        <w:t>Business and peer reviews</w:t>
      </w:r>
      <w:bookmarkStart w:id="0" w:name="_GoBack"/>
      <w:bookmarkEnd w:id="0"/>
    </w:p>
    <w:p w:rsidR="00B528B4" w:rsidRDefault="00B528B4" w:rsidP="00B528B4">
      <w:pPr>
        <w:pStyle w:val="ListParagraph"/>
        <w:rPr>
          <w:lang w:val="en-US"/>
        </w:rPr>
      </w:pPr>
      <w:r>
        <w:rPr>
          <w:lang w:val="en-US"/>
        </w:rPr>
        <w:t>Operational and market assessments</w:t>
      </w:r>
    </w:p>
    <w:p w:rsidR="00B528B4" w:rsidRDefault="00B528B4" w:rsidP="00B528B4">
      <w:pPr>
        <w:pStyle w:val="ListParagraph"/>
        <w:rPr>
          <w:lang w:val="en-US"/>
        </w:rPr>
      </w:pPr>
      <w:r>
        <w:rPr>
          <w:lang w:val="en-US"/>
        </w:rPr>
        <w:t>Strategic planning facilitation</w:t>
      </w:r>
    </w:p>
    <w:p w:rsidR="00C9727C" w:rsidRPr="00B528B4" w:rsidRDefault="00B528B4" w:rsidP="00B528B4">
      <w:pPr>
        <w:pStyle w:val="ListParagraph"/>
        <w:rPr>
          <w:rFonts w:eastAsiaTheme="minorHAnsi"/>
          <w:caps/>
          <w:spacing w:val="10"/>
          <w:sz w:val="18"/>
          <w:lang w:val="en-US"/>
        </w:rPr>
      </w:pPr>
      <w:r w:rsidRPr="00B528B4">
        <w:rPr>
          <w:lang w:val="en-US"/>
        </w:rPr>
        <w:t>Executive/Board consultation and service</w:t>
      </w:r>
    </w:p>
    <w:p w:rsidR="00B528B4" w:rsidRDefault="00B528B4" w:rsidP="00B528B4">
      <w:pPr>
        <w:pStyle w:val="ListParagraph"/>
        <w:numPr>
          <w:ilvl w:val="0"/>
          <w:numId w:val="0"/>
        </w:numPr>
        <w:ind w:left="2700"/>
        <w:rPr>
          <w:rStyle w:val="DatesChar"/>
          <w:rFonts w:eastAsiaTheme="minorHAnsi"/>
          <w:lang w:val="en-US"/>
        </w:rPr>
      </w:pPr>
    </w:p>
    <w:p w:rsidR="00C9727C" w:rsidRPr="00BA2AFB" w:rsidRDefault="00C9727C" w:rsidP="00C9727C">
      <w:pPr>
        <w:tabs>
          <w:tab w:val="left" w:pos="2410"/>
        </w:tabs>
        <w:autoSpaceDE w:val="0"/>
        <w:autoSpaceDN w:val="0"/>
        <w:spacing w:line="220" w:lineRule="atLeast"/>
        <w:ind w:left="2410" w:hanging="2410"/>
        <w:rPr>
          <w:rFonts w:eastAsia="Times New Roman" w:cs="Arial"/>
          <w:lang w:eastAsia="de-DE"/>
        </w:rPr>
      </w:pPr>
      <w:r>
        <w:rPr>
          <w:rStyle w:val="DatesChar"/>
          <w:rFonts w:eastAsiaTheme="minorHAnsi"/>
          <w:lang w:val="en-US"/>
        </w:rPr>
        <w:t>2015-present</w:t>
      </w:r>
      <w:r w:rsidRPr="009857F2">
        <w:rPr>
          <w:rFonts w:eastAsia="Times New Roman" w:cs="Arial"/>
          <w:lang w:eastAsia="de-DE"/>
        </w:rPr>
        <w:tab/>
      </w:r>
      <w:r w:rsidRPr="00BA2AFB">
        <w:rPr>
          <w:rFonts w:eastAsia="Times New Roman" w:cs="Arial"/>
          <w:b/>
          <w:lang w:eastAsia="de-DE"/>
        </w:rPr>
        <w:t>Co-Founder,</w:t>
      </w:r>
      <w:r>
        <w:rPr>
          <w:rFonts w:eastAsia="Times New Roman" w:cs="Arial"/>
          <w:lang w:eastAsia="de-DE"/>
        </w:rPr>
        <w:t xml:space="preserve"> </w:t>
      </w:r>
      <w:proofErr w:type="spellStart"/>
      <w:r>
        <w:rPr>
          <w:rFonts w:eastAsia="Times New Roman" w:cs="Arial"/>
          <w:b/>
          <w:lang w:eastAsia="de-DE"/>
        </w:rPr>
        <w:t>Colergo</w:t>
      </w:r>
      <w:proofErr w:type="spellEnd"/>
      <w:r>
        <w:rPr>
          <w:rFonts w:eastAsia="Times New Roman" w:cs="Arial"/>
          <w:b/>
          <w:lang w:eastAsia="de-DE"/>
        </w:rPr>
        <w:t xml:space="preserve"> (www.colergo.com).  </w:t>
      </w:r>
      <w:proofErr w:type="spellStart"/>
      <w:r w:rsidRPr="00BA2AFB">
        <w:rPr>
          <w:rFonts w:eastAsia="Times New Roman" w:cs="Arial"/>
          <w:lang w:eastAsia="de-DE"/>
        </w:rPr>
        <w:t>Colergo</w:t>
      </w:r>
      <w:proofErr w:type="spellEnd"/>
      <w:r w:rsidRPr="00BA2AFB">
        <w:rPr>
          <w:rFonts w:eastAsia="Times New Roman" w:cs="Arial"/>
          <w:lang w:eastAsia="de-DE"/>
        </w:rPr>
        <w:t xml:space="preserve"> is a B to B internet start-up, specializing in helping peer </w:t>
      </w:r>
      <w:proofErr w:type="gramStart"/>
      <w:r w:rsidRPr="00BA2AFB">
        <w:rPr>
          <w:rFonts w:eastAsia="Times New Roman" w:cs="Arial"/>
          <w:lang w:eastAsia="de-DE"/>
        </w:rPr>
        <w:t>firms</w:t>
      </w:r>
      <w:proofErr w:type="gramEnd"/>
      <w:r w:rsidRPr="00BA2AFB">
        <w:rPr>
          <w:rFonts w:eastAsia="Times New Roman" w:cs="Arial"/>
          <w:lang w:eastAsia="de-DE"/>
        </w:rPr>
        <w:t xml:space="preserve"> resource share to improve profits</w:t>
      </w:r>
      <w:r>
        <w:rPr>
          <w:rFonts w:eastAsia="Times New Roman" w:cs="Arial"/>
          <w:lang w:eastAsia="de-DE"/>
        </w:rPr>
        <w:t>, hav</w:t>
      </w:r>
      <w:r w:rsidRPr="00BA2AFB">
        <w:rPr>
          <w:rFonts w:eastAsia="Times New Roman" w:cs="Arial"/>
          <w:lang w:eastAsia="de-DE"/>
        </w:rPr>
        <w:t>e more stable staffing levels, and give employees greater opportunities for career growth and development.</w:t>
      </w:r>
    </w:p>
    <w:p w:rsidR="00C9727C" w:rsidRDefault="00C9727C" w:rsidP="00227C6D">
      <w:pPr>
        <w:tabs>
          <w:tab w:val="left" w:pos="2410"/>
        </w:tabs>
        <w:autoSpaceDE w:val="0"/>
        <w:autoSpaceDN w:val="0"/>
        <w:spacing w:line="220" w:lineRule="atLeast"/>
        <w:ind w:left="2410" w:hanging="2410"/>
        <w:rPr>
          <w:rStyle w:val="DatesChar"/>
          <w:rFonts w:eastAsiaTheme="minorHAnsi"/>
          <w:lang w:val="en-US"/>
        </w:rPr>
      </w:pPr>
    </w:p>
    <w:p w:rsidR="00227C6D" w:rsidRPr="009857F2" w:rsidRDefault="00582F7D" w:rsidP="00227C6D">
      <w:pPr>
        <w:tabs>
          <w:tab w:val="left" w:pos="2410"/>
        </w:tabs>
        <w:autoSpaceDE w:val="0"/>
        <w:autoSpaceDN w:val="0"/>
        <w:spacing w:line="220" w:lineRule="atLeast"/>
        <w:ind w:left="2410" w:hanging="2410"/>
        <w:rPr>
          <w:rFonts w:eastAsia="Times New Roman" w:cs="Arial"/>
          <w:b/>
          <w:lang w:eastAsia="de-DE"/>
        </w:rPr>
      </w:pPr>
      <w:r>
        <w:rPr>
          <w:rStyle w:val="DatesChar"/>
          <w:rFonts w:eastAsiaTheme="minorHAnsi"/>
          <w:lang w:val="en-US"/>
        </w:rPr>
        <w:t>2009</w:t>
      </w:r>
      <w:r w:rsidR="00227C6D" w:rsidRPr="009857F2">
        <w:rPr>
          <w:rStyle w:val="DatesChar"/>
          <w:rFonts w:eastAsiaTheme="minorHAnsi"/>
          <w:lang w:val="en-US"/>
        </w:rPr>
        <w:t xml:space="preserve"> - </w:t>
      </w:r>
      <w:r>
        <w:rPr>
          <w:rStyle w:val="DatesChar"/>
          <w:rFonts w:eastAsiaTheme="minorHAnsi"/>
          <w:lang w:val="en-US"/>
        </w:rPr>
        <w:t>2015</w:t>
      </w:r>
      <w:r w:rsidR="00227C6D" w:rsidRPr="009857F2">
        <w:rPr>
          <w:rFonts w:eastAsia="Times New Roman" w:cs="Arial"/>
          <w:lang w:eastAsia="de-DE"/>
        </w:rPr>
        <w:tab/>
      </w:r>
      <w:proofErr w:type="gramStart"/>
      <w:r w:rsidR="002E2E9A">
        <w:rPr>
          <w:rFonts w:eastAsia="Times New Roman" w:cs="Arial"/>
          <w:b/>
          <w:lang w:eastAsia="de-DE"/>
        </w:rPr>
        <w:t>Th</w:t>
      </w:r>
      <w:r w:rsidRPr="002E2E9A">
        <w:rPr>
          <w:rFonts w:eastAsia="Times New Roman" w:cs="Arial"/>
          <w:b/>
          <w:lang w:eastAsia="de-DE"/>
        </w:rPr>
        <w:t>e</w:t>
      </w:r>
      <w:proofErr w:type="gramEnd"/>
      <w:r w:rsidRPr="002E2E9A">
        <w:rPr>
          <w:rFonts w:eastAsia="Times New Roman" w:cs="Arial"/>
          <w:b/>
          <w:lang w:eastAsia="de-DE"/>
        </w:rPr>
        <w:t xml:space="preserve"> </w:t>
      </w:r>
      <w:proofErr w:type="spellStart"/>
      <w:r w:rsidRPr="002E2E9A">
        <w:rPr>
          <w:rFonts w:eastAsia="Times New Roman" w:cs="Arial"/>
          <w:b/>
          <w:lang w:eastAsia="de-DE"/>
        </w:rPr>
        <w:t>Kleinfelder</w:t>
      </w:r>
      <w:proofErr w:type="spellEnd"/>
      <w:r w:rsidRPr="002E2E9A">
        <w:rPr>
          <w:rFonts w:eastAsia="Times New Roman" w:cs="Arial"/>
          <w:b/>
          <w:lang w:eastAsia="de-DE"/>
        </w:rPr>
        <w:t xml:space="preserve"> Group, Inc.</w:t>
      </w:r>
    </w:p>
    <w:p w:rsidR="00227C6D" w:rsidRPr="009857F2" w:rsidRDefault="00227C6D" w:rsidP="00F46F12">
      <w:pPr>
        <w:pStyle w:val="Position"/>
        <w:rPr>
          <w:lang w:val="en-US"/>
        </w:rPr>
      </w:pPr>
      <w:r w:rsidRPr="009857F2">
        <w:rPr>
          <w:lang w:val="en-US"/>
        </w:rPr>
        <w:tab/>
      </w:r>
      <w:r w:rsidR="00582F7D">
        <w:rPr>
          <w:lang w:val="en-US"/>
        </w:rPr>
        <w:t>Chairman and CEO</w:t>
      </w:r>
    </w:p>
    <w:p w:rsidR="00BA2AFB" w:rsidRPr="00BA2AFB" w:rsidRDefault="002E2E9A" w:rsidP="00BA2AFB">
      <w:pPr>
        <w:pStyle w:val="ListParagraph"/>
        <w:rPr>
          <w:lang w:val="en-US"/>
        </w:rPr>
      </w:pPr>
      <w:r>
        <w:rPr>
          <w:lang w:val="en-US"/>
        </w:rPr>
        <w:lastRenderedPageBreak/>
        <w:t xml:space="preserve">Overall leadership of </w:t>
      </w:r>
      <w:r w:rsidR="00BA2AFB">
        <w:rPr>
          <w:lang w:val="en-US"/>
        </w:rPr>
        <w:t xml:space="preserve">US based </w:t>
      </w:r>
      <w:r>
        <w:rPr>
          <w:lang w:val="en-US"/>
        </w:rPr>
        <w:t>science and eng</w:t>
      </w:r>
      <w:r w:rsidR="00852BF7">
        <w:rPr>
          <w:lang w:val="en-US"/>
        </w:rPr>
        <w:t>in</w:t>
      </w:r>
      <w:r>
        <w:rPr>
          <w:lang w:val="en-US"/>
        </w:rPr>
        <w:t>eering consulting firm with nearly $400M in revenue</w:t>
      </w:r>
      <w:r w:rsidR="00CC2245">
        <w:rPr>
          <w:lang w:val="en-US"/>
        </w:rPr>
        <w:t>, ranking in the top 40 of US A/E firms and the top 100 of all design firms globally.</w:t>
      </w:r>
      <w:r w:rsidR="00BA2AFB">
        <w:rPr>
          <w:lang w:val="en-US"/>
        </w:rPr>
        <w:t xml:space="preserve"> Responsible for all marketing, strategy and line operations, and served as the representative of the firm in all aspects.</w:t>
      </w:r>
    </w:p>
    <w:p w:rsidR="002E2E9A" w:rsidRDefault="002E2E9A" w:rsidP="00227C6D">
      <w:pPr>
        <w:pStyle w:val="ListParagraph"/>
        <w:rPr>
          <w:lang w:val="en-US"/>
        </w:rPr>
      </w:pPr>
      <w:r>
        <w:rPr>
          <w:lang w:val="en-US"/>
        </w:rPr>
        <w:t>Led strategic diversification and global expansion effort</w:t>
      </w:r>
      <w:r w:rsidR="00BA2AFB">
        <w:rPr>
          <w:lang w:val="en-US"/>
        </w:rPr>
        <w:t xml:space="preserve">s including new offices in Canada and Australia/pacific, and expanding from three basic service lines to six major lines and several growing groups in an innovative “growth incubator”.  </w:t>
      </w:r>
    </w:p>
    <w:p w:rsidR="00F15919" w:rsidRPr="009857F2" w:rsidRDefault="00BA2AFB" w:rsidP="00BA2AFB">
      <w:pPr>
        <w:pStyle w:val="ListParagraph"/>
        <w:rPr>
          <w:lang w:val="en-US"/>
        </w:rPr>
      </w:pPr>
      <w:r>
        <w:rPr>
          <w:lang w:val="en-US"/>
        </w:rPr>
        <w:t>Delivered growth and profit in challenging industry conditions</w:t>
      </w:r>
      <w:r w:rsidR="00C10825">
        <w:rPr>
          <w:lang w:val="en-US"/>
        </w:rPr>
        <w:t>.</w:t>
      </w:r>
    </w:p>
    <w:p w:rsidR="00227C6D" w:rsidRDefault="00BA2AFB" w:rsidP="00BA2AFB">
      <w:pPr>
        <w:pStyle w:val="ListParagraph"/>
        <w:rPr>
          <w:lang w:val="en-US"/>
        </w:rPr>
      </w:pPr>
      <w:r>
        <w:rPr>
          <w:lang w:val="en-US"/>
        </w:rPr>
        <w:t>Expanded employee programs and communications in ESOP ownership environment</w:t>
      </w:r>
      <w:r w:rsidR="00C10825">
        <w:rPr>
          <w:lang w:val="en-US"/>
        </w:rPr>
        <w:t>.  Managed ESOP related operations including annual valuation process.</w:t>
      </w:r>
    </w:p>
    <w:p w:rsidR="00C10825" w:rsidRDefault="00C10825" w:rsidP="00BA2AFB">
      <w:pPr>
        <w:pStyle w:val="ListParagraph"/>
        <w:rPr>
          <w:lang w:val="en-US"/>
        </w:rPr>
      </w:pPr>
      <w:r>
        <w:rPr>
          <w:lang w:val="en-US"/>
        </w:rPr>
        <w:t xml:space="preserve">Implemented numerous critical changes including switching of enterprise accounting systems, implementing a new marketing and client insight process, and establishing Strategic Direction and growth and development programs. </w:t>
      </w:r>
    </w:p>
    <w:p w:rsidR="00BA2AFB" w:rsidRPr="00BA2AFB" w:rsidRDefault="00BA2AFB" w:rsidP="00BA2AFB">
      <w:pPr>
        <w:pStyle w:val="ListParagraph"/>
        <w:rPr>
          <w:lang w:val="en-US"/>
        </w:rPr>
      </w:pPr>
      <w:r>
        <w:rPr>
          <w:lang w:val="en-US"/>
        </w:rPr>
        <w:t>Led Board of Directors, including expand</w:t>
      </w:r>
      <w:r w:rsidR="00C10825">
        <w:rPr>
          <w:lang w:val="en-US"/>
        </w:rPr>
        <w:t>ing</w:t>
      </w:r>
      <w:r>
        <w:rPr>
          <w:lang w:val="en-US"/>
        </w:rPr>
        <w:t xml:space="preserve"> </w:t>
      </w:r>
      <w:r w:rsidR="00C10825">
        <w:rPr>
          <w:lang w:val="en-US"/>
        </w:rPr>
        <w:t xml:space="preserve">the role of </w:t>
      </w:r>
      <w:r>
        <w:rPr>
          <w:lang w:val="en-US"/>
        </w:rPr>
        <w:t>independent Board members and modernizing of schedule, agenda, and communications.</w:t>
      </w:r>
    </w:p>
    <w:p w:rsidR="00227C6D" w:rsidRPr="009857F2" w:rsidRDefault="00227C6D" w:rsidP="00227C6D">
      <w:pPr>
        <w:tabs>
          <w:tab w:val="left" w:pos="2410"/>
        </w:tabs>
        <w:autoSpaceDE w:val="0"/>
        <w:autoSpaceDN w:val="0"/>
        <w:spacing w:line="220" w:lineRule="atLeast"/>
        <w:rPr>
          <w:rFonts w:eastAsia="Times New Roman" w:cs="Arial"/>
          <w:lang w:eastAsia="de-DE"/>
        </w:rPr>
      </w:pPr>
    </w:p>
    <w:p w:rsidR="00227C6D" w:rsidRPr="009857F2" w:rsidRDefault="00852BF7" w:rsidP="00227C6D">
      <w:pPr>
        <w:tabs>
          <w:tab w:val="left" w:pos="2410"/>
        </w:tabs>
        <w:autoSpaceDE w:val="0"/>
        <w:autoSpaceDN w:val="0"/>
        <w:spacing w:line="220" w:lineRule="atLeast"/>
        <w:rPr>
          <w:rFonts w:eastAsia="Times New Roman" w:cs="Arial"/>
          <w:lang w:eastAsia="de-DE"/>
        </w:rPr>
      </w:pPr>
      <w:r>
        <w:rPr>
          <w:rStyle w:val="DatesChar"/>
          <w:rFonts w:eastAsiaTheme="minorHAnsi"/>
          <w:lang w:val="en-US"/>
        </w:rPr>
        <w:t>198</w:t>
      </w:r>
      <w:r w:rsidR="00BA2AFB">
        <w:rPr>
          <w:rStyle w:val="DatesChar"/>
          <w:rFonts w:eastAsiaTheme="minorHAnsi"/>
          <w:lang w:val="en-US"/>
        </w:rPr>
        <w:t>5</w:t>
      </w:r>
      <w:r>
        <w:rPr>
          <w:rStyle w:val="DatesChar"/>
          <w:rFonts w:eastAsiaTheme="minorHAnsi"/>
          <w:lang w:val="en-US"/>
        </w:rPr>
        <w:t>-20</w:t>
      </w:r>
      <w:r w:rsidR="00BA2AFB">
        <w:rPr>
          <w:rStyle w:val="DatesChar"/>
          <w:rFonts w:eastAsiaTheme="minorHAnsi"/>
          <w:lang w:val="en-US"/>
        </w:rPr>
        <w:t>15</w:t>
      </w:r>
      <w:r w:rsidR="00227C6D" w:rsidRPr="009857F2">
        <w:rPr>
          <w:rFonts w:eastAsia="Times New Roman" w:cs="Arial"/>
          <w:lang w:eastAsia="de-DE"/>
        </w:rPr>
        <w:tab/>
      </w:r>
      <w:proofErr w:type="gramStart"/>
      <w:r w:rsidR="00BA2AFB" w:rsidRPr="00BA2AFB">
        <w:rPr>
          <w:rFonts w:eastAsia="Times New Roman" w:cs="Arial"/>
          <w:b/>
          <w:lang w:eastAsia="de-DE"/>
        </w:rPr>
        <w:t>The</w:t>
      </w:r>
      <w:proofErr w:type="gramEnd"/>
      <w:r w:rsidR="00BA2AFB" w:rsidRPr="00BA2AFB">
        <w:rPr>
          <w:rFonts w:eastAsia="Times New Roman" w:cs="Arial"/>
          <w:b/>
          <w:lang w:eastAsia="de-DE"/>
        </w:rPr>
        <w:t xml:space="preserve"> </w:t>
      </w:r>
      <w:proofErr w:type="spellStart"/>
      <w:r w:rsidR="00BA2AFB" w:rsidRPr="00BA2AFB">
        <w:rPr>
          <w:rFonts w:eastAsia="Times New Roman" w:cs="Arial"/>
          <w:b/>
          <w:lang w:eastAsia="de-DE"/>
        </w:rPr>
        <w:t>Kleinfelder</w:t>
      </w:r>
      <w:proofErr w:type="spellEnd"/>
      <w:r w:rsidR="00BA2AFB" w:rsidRPr="00BA2AFB">
        <w:rPr>
          <w:rFonts w:eastAsia="Times New Roman" w:cs="Arial"/>
          <w:b/>
          <w:lang w:eastAsia="de-DE"/>
        </w:rPr>
        <w:t xml:space="preserve"> Group, Inc</w:t>
      </w:r>
      <w:r w:rsidR="00BA2AFB">
        <w:rPr>
          <w:rFonts w:eastAsia="Times New Roman" w:cs="Arial"/>
          <w:lang w:eastAsia="de-DE"/>
        </w:rPr>
        <w:t>.</w:t>
      </w:r>
    </w:p>
    <w:p w:rsidR="00227C6D" w:rsidRPr="009857F2" w:rsidRDefault="004B6820" w:rsidP="00F46F12">
      <w:pPr>
        <w:pStyle w:val="Position"/>
        <w:rPr>
          <w:lang w:val="en-US"/>
        </w:rPr>
      </w:pPr>
      <w:r w:rsidRPr="009857F2">
        <w:rPr>
          <w:lang w:val="en-US"/>
        </w:rPr>
        <w:tab/>
      </w:r>
      <w:r w:rsidR="00BA2AFB">
        <w:rPr>
          <w:lang w:val="en-US"/>
        </w:rPr>
        <w:t>Nearly 30 years with varying responsibilities</w:t>
      </w:r>
    </w:p>
    <w:p w:rsidR="00BA2AFB" w:rsidRPr="00BA2AFB" w:rsidRDefault="00BA2AFB" w:rsidP="00227C6D">
      <w:pPr>
        <w:pStyle w:val="ListParagraph"/>
        <w:rPr>
          <w:rFonts w:eastAsia="Calibri"/>
          <w:lang w:val="en-US"/>
        </w:rPr>
      </w:pPr>
      <w:r>
        <w:rPr>
          <w:lang w:val="en-US"/>
        </w:rPr>
        <w:t>Developed and executed merger and acquisition strategy as Chief Strategy Officer and ultimately CEO.  Responsible for over 20 M&amp;</w:t>
      </w:r>
      <w:proofErr w:type="gramStart"/>
      <w:r>
        <w:rPr>
          <w:lang w:val="en-US"/>
        </w:rPr>
        <w:t>A</w:t>
      </w:r>
      <w:proofErr w:type="gramEnd"/>
      <w:r>
        <w:rPr>
          <w:lang w:val="en-US"/>
        </w:rPr>
        <w:t xml:space="preserve"> actions</w:t>
      </w:r>
      <w:r w:rsidR="00C10825">
        <w:rPr>
          <w:lang w:val="en-US"/>
        </w:rPr>
        <w:t xml:space="preserve"> including post acquisition integration.  Development of both acquisition models and integration protocols were developed.</w:t>
      </w:r>
    </w:p>
    <w:p w:rsidR="00BA2AFB" w:rsidRPr="00BA2AFB" w:rsidRDefault="00BA2AFB" w:rsidP="00227C6D">
      <w:pPr>
        <w:pStyle w:val="ListParagraph"/>
        <w:rPr>
          <w:rFonts w:eastAsia="Calibri"/>
          <w:lang w:val="en-US"/>
        </w:rPr>
      </w:pPr>
      <w:r>
        <w:rPr>
          <w:lang w:val="en-US"/>
        </w:rPr>
        <w:t>Line operations supervision at local, regional and national level.  On multiple occasions took over failing operations and turned into profitable business units in short periods of time.</w:t>
      </w:r>
    </w:p>
    <w:p w:rsidR="00BA2AFB" w:rsidRPr="00BA2AFB" w:rsidRDefault="00BA2AFB" w:rsidP="00227C6D">
      <w:pPr>
        <w:pStyle w:val="ListParagraph"/>
        <w:rPr>
          <w:rFonts w:eastAsia="Calibri"/>
          <w:lang w:val="en-US"/>
        </w:rPr>
      </w:pPr>
      <w:r>
        <w:rPr>
          <w:rFonts w:eastAsia="Calibri"/>
          <w:lang w:val="en-US"/>
        </w:rPr>
        <w:t>Managed various corporate business units from Human Resources to Marketing and Communications to Corporate Services.</w:t>
      </w:r>
    </w:p>
    <w:p w:rsidR="00BA2AFB" w:rsidRPr="00BA2AFB" w:rsidRDefault="00BA2AFB" w:rsidP="00227C6D">
      <w:pPr>
        <w:pStyle w:val="ListParagraph"/>
        <w:rPr>
          <w:rFonts w:eastAsia="Calibri"/>
          <w:lang w:val="en-US"/>
        </w:rPr>
      </w:pPr>
      <w:r>
        <w:rPr>
          <w:lang w:val="en-US"/>
        </w:rPr>
        <w:t xml:space="preserve">Technical leader, specializing in </w:t>
      </w:r>
      <w:r w:rsidR="00EF4662">
        <w:rPr>
          <w:lang w:val="en-US"/>
        </w:rPr>
        <w:t>environment</w:t>
      </w:r>
      <w:r w:rsidR="00BB0864">
        <w:rPr>
          <w:lang w:val="en-US"/>
        </w:rPr>
        <w:t>al</w:t>
      </w:r>
      <w:r w:rsidR="00EF4662">
        <w:rPr>
          <w:lang w:val="en-US"/>
        </w:rPr>
        <w:t xml:space="preserve">, </w:t>
      </w:r>
      <w:r>
        <w:rPr>
          <w:lang w:val="en-US"/>
        </w:rPr>
        <w:t>geotechnical and materials engineering.</w:t>
      </w:r>
    </w:p>
    <w:p w:rsidR="00227C6D" w:rsidRPr="00BA2AFB" w:rsidRDefault="00BA2AFB" w:rsidP="00BA2AFB">
      <w:pPr>
        <w:pStyle w:val="ListParagraph"/>
        <w:rPr>
          <w:lang w:val="en-US"/>
        </w:rPr>
      </w:pPr>
      <w:r>
        <w:rPr>
          <w:lang w:val="en-US"/>
        </w:rPr>
        <w:t xml:space="preserve">Client and Project Management, including some of the larger clients in the firm’s history.  Known for loyal clients </w:t>
      </w:r>
      <w:r w:rsidR="00C10825">
        <w:rPr>
          <w:lang w:val="en-US"/>
        </w:rPr>
        <w:t xml:space="preserve">and an ability to land major projects.  A track record of successfully </w:t>
      </w:r>
      <w:r>
        <w:rPr>
          <w:lang w:val="en-US"/>
        </w:rPr>
        <w:t xml:space="preserve">managing to </w:t>
      </w:r>
      <w:r w:rsidR="00C10825">
        <w:rPr>
          <w:lang w:val="en-US"/>
        </w:rPr>
        <w:t>scope and budget while accomplishing client goals.</w:t>
      </w:r>
    </w:p>
    <w:p w:rsidR="00227C6D" w:rsidRDefault="00227C6D" w:rsidP="00227C6D">
      <w:pPr>
        <w:tabs>
          <w:tab w:val="left" w:pos="2410"/>
        </w:tabs>
        <w:autoSpaceDE w:val="0"/>
        <w:autoSpaceDN w:val="0"/>
        <w:spacing w:line="220" w:lineRule="atLeast"/>
        <w:ind w:left="2410" w:hanging="2410"/>
        <w:rPr>
          <w:rFonts w:eastAsia="Times New Roman" w:cs="Arial"/>
          <w:lang w:eastAsia="de-DE"/>
        </w:rPr>
      </w:pPr>
    </w:p>
    <w:p w:rsidR="00BA2AFB" w:rsidRPr="009857F2" w:rsidRDefault="00BA2AFB" w:rsidP="00C10825">
      <w:pPr>
        <w:tabs>
          <w:tab w:val="left" w:pos="2410"/>
        </w:tabs>
        <w:autoSpaceDE w:val="0"/>
        <w:autoSpaceDN w:val="0"/>
        <w:spacing w:line="220" w:lineRule="atLeast"/>
        <w:rPr>
          <w:rFonts w:eastAsia="Times New Roman" w:cs="Arial"/>
          <w:lang w:eastAsia="de-DE"/>
        </w:rPr>
      </w:pPr>
    </w:p>
    <w:p w:rsidR="00227C6D" w:rsidRPr="009857F2" w:rsidRDefault="00227C6D" w:rsidP="00227C6D">
      <w:pPr>
        <w:pStyle w:val="Heading1"/>
        <w:rPr>
          <w:lang w:val="en-US" w:eastAsia="de-DE"/>
        </w:rPr>
      </w:pPr>
      <w:r w:rsidRPr="009857F2">
        <w:rPr>
          <w:lang w:val="en-US" w:eastAsia="de-DE"/>
        </w:rPr>
        <w:t>EDUCATION</w:t>
      </w:r>
    </w:p>
    <w:p w:rsidR="00227C6D" w:rsidRPr="009857F2" w:rsidRDefault="00227C6D" w:rsidP="00227C6D">
      <w:pPr>
        <w:tabs>
          <w:tab w:val="left" w:pos="2410"/>
        </w:tabs>
        <w:autoSpaceDE w:val="0"/>
        <w:autoSpaceDN w:val="0"/>
        <w:rPr>
          <w:rFonts w:eastAsia="Times New Roman" w:cs="Arial"/>
          <w:lang w:eastAsia="de-DE"/>
        </w:rPr>
      </w:pPr>
    </w:p>
    <w:p w:rsidR="00BA2AFB" w:rsidRDefault="00BA2AFB" w:rsidP="00BA2AFB">
      <w:pPr>
        <w:tabs>
          <w:tab w:val="left" w:pos="2410"/>
        </w:tabs>
        <w:autoSpaceDE w:val="0"/>
        <w:autoSpaceDN w:val="0"/>
        <w:spacing w:line="220" w:lineRule="atLeast"/>
      </w:pPr>
      <w:r>
        <w:rPr>
          <w:rStyle w:val="DatesChar"/>
          <w:rFonts w:eastAsiaTheme="minorHAnsi"/>
          <w:lang w:val="en-US"/>
        </w:rPr>
        <w:t>2008</w:t>
      </w:r>
      <w:r w:rsidR="00227C6D" w:rsidRPr="009857F2">
        <w:tab/>
      </w:r>
      <w:r w:rsidRPr="00BA2AFB">
        <w:rPr>
          <w:b/>
        </w:rPr>
        <w:t>Northwestern University, Kellogg School of Management</w:t>
      </w:r>
    </w:p>
    <w:p w:rsidR="00BA2AFB" w:rsidRPr="009857F2" w:rsidRDefault="00BA2AFB" w:rsidP="00BA2AFB">
      <w:pPr>
        <w:tabs>
          <w:tab w:val="left" w:pos="2410"/>
        </w:tabs>
        <w:autoSpaceDE w:val="0"/>
        <w:autoSpaceDN w:val="0"/>
        <w:spacing w:line="220" w:lineRule="atLeast"/>
        <w:rPr>
          <w:rFonts w:eastAsia="Times New Roman" w:cs="Arial"/>
          <w:lang w:eastAsia="de-DE"/>
        </w:rPr>
      </w:pPr>
      <w:r>
        <w:tab/>
        <w:t>Certificate in Advanced Executive Management</w:t>
      </w:r>
    </w:p>
    <w:p w:rsidR="00BA2AFB" w:rsidRDefault="00BA2AFB" w:rsidP="00BA2AFB">
      <w:pPr>
        <w:pStyle w:val="ListParagraph"/>
        <w:numPr>
          <w:ilvl w:val="0"/>
          <w:numId w:val="0"/>
        </w:numPr>
        <w:ind w:left="2700"/>
        <w:rPr>
          <w:lang w:val="en-US"/>
        </w:rPr>
      </w:pPr>
    </w:p>
    <w:p w:rsidR="00BA2AFB" w:rsidRDefault="00BA2AFB" w:rsidP="00227C6D">
      <w:pPr>
        <w:pStyle w:val="ListParagraph"/>
        <w:rPr>
          <w:lang w:val="en-US"/>
        </w:rPr>
      </w:pPr>
      <w:r>
        <w:rPr>
          <w:lang w:val="en-US"/>
        </w:rPr>
        <w:t>Executive MBA type program requiring full-time participation over a 30+ day program</w:t>
      </w:r>
    </w:p>
    <w:p w:rsidR="00BA2AFB" w:rsidRDefault="00BA2AFB" w:rsidP="00227C6D">
      <w:pPr>
        <w:pStyle w:val="ListParagraph"/>
        <w:rPr>
          <w:lang w:val="en-US"/>
        </w:rPr>
      </w:pPr>
      <w:r>
        <w:rPr>
          <w:lang w:val="en-US"/>
        </w:rPr>
        <w:t xml:space="preserve">Coursework covered advance work in strategy, financial analysis, leadership, decision making, and communications. </w:t>
      </w:r>
    </w:p>
    <w:p w:rsidR="00227C6D" w:rsidRPr="00BA2AFB" w:rsidRDefault="00BA2AFB" w:rsidP="009F0E07">
      <w:pPr>
        <w:pStyle w:val="ListParagraph"/>
        <w:rPr>
          <w:lang w:val="en-US"/>
        </w:rPr>
      </w:pPr>
      <w:r w:rsidRPr="00BA2AFB">
        <w:rPr>
          <w:lang w:val="en-US"/>
        </w:rPr>
        <w:t>Elected Class pr</w:t>
      </w:r>
      <w:r>
        <w:rPr>
          <w:lang w:val="en-US"/>
        </w:rPr>
        <w:t>e</w:t>
      </w:r>
      <w:r w:rsidRPr="00BA2AFB">
        <w:rPr>
          <w:lang w:val="en-US"/>
        </w:rPr>
        <w:t>sident</w:t>
      </w:r>
      <w:r>
        <w:rPr>
          <w:lang w:val="en-US"/>
        </w:rPr>
        <w:t>, represented class at graduation</w:t>
      </w:r>
    </w:p>
    <w:p w:rsidR="00227C6D" w:rsidRDefault="00227C6D" w:rsidP="00227C6D">
      <w:pPr>
        <w:tabs>
          <w:tab w:val="left" w:pos="2410"/>
        </w:tabs>
        <w:autoSpaceDE w:val="0"/>
        <w:autoSpaceDN w:val="0"/>
        <w:rPr>
          <w:rFonts w:eastAsia="Times New Roman" w:cs="Arial"/>
          <w:lang w:eastAsia="de-DE"/>
        </w:rPr>
      </w:pPr>
    </w:p>
    <w:p w:rsidR="00BA2AFB" w:rsidRDefault="00BA2AFB" w:rsidP="00BA2AFB">
      <w:pPr>
        <w:tabs>
          <w:tab w:val="left" w:pos="2410"/>
        </w:tabs>
        <w:autoSpaceDE w:val="0"/>
        <w:autoSpaceDN w:val="0"/>
        <w:spacing w:line="220" w:lineRule="atLeast"/>
      </w:pPr>
      <w:r>
        <w:rPr>
          <w:rStyle w:val="DatesChar"/>
          <w:rFonts w:eastAsiaTheme="minorHAnsi"/>
          <w:lang w:val="en-US"/>
        </w:rPr>
        <w:t>1984-1986</w:t>
      </w:r>
      <w:r w:rsidRPr="009857F2">
        <w:tab/>
      </w:r>
      <w:r>
        <w:rPr>
          <w:b/>
        </w:rPr>
        <w:t>University of Nevada, Reno</w:t>
      </w:r>
    </w:p>
    <w:p w:rsidR="00BA2AFB" w:rsidRDefault="00BA2AFB" w:rsidP="00BA2AFB">
      <w:pPr>
        <w:tabs>
          <w:tab w:val="left" w:pos="2410"/>
        </w:tabs>
        <w:autoSpaceDE w:val="0"/>
        <w:autoSpaceDN w:val="0"/>
        <w:spacing w:line="220" w:lineRule="atLeast"/>
      </w:pPr>
      <w:r>
        <w:tab/>
        <w:t>Master of Science in Civil Engineering</w:t>
      </w:r>
    </w:p>
    <w:p w:rsidR="00BA2AFB" w:rsidRDefault="00BA2AFB" w:rsidP="00BA2AFB">
      <w:pPr>
        <w:tabs>
          <w:tab w:val="left" w:pos="2410"/>
        </w:tabs>
        <w:autoSpaceDE w:val="0"/>
        <w:autoSpaceDN w:val="0"/>
        <w:spacing w:line="220" w:lineRule="atLeast"/>
      </w:pPr>
    </w:p>
    <w:p w:rsidR="00BA2AFB" w:rsidRDefault="00BA2AFB" w:rsidP="00BA2AFB">
      <w:pPr>
        <w:pStyle w:val="ListParagraph"/>
        <w:rPr>
          <w:lang w:val="en-US"/>
        </w:rPr>
      </w:pPr>
      <w:r>
        <w:rPr>
          <w:lang w:val="en-US"/>
        </w:rPr>
        <w:lastRenderedPageBreak/>
        <w:t>Specialized in geotechnical and materials engineering</w:t>
      </w:r>
    </w:p>
    <w:p w:rsidR="00BA2AFB" w:rsidRDefault="00BA2AFB" w:rsidP="00BA2AFB">
      <w:pPr>
        <w:pStyle w:val="ListParagraph"/>
      </w:pPr>
      <w:r>
        <w:rPr>
          <w:lang w:val="en-US"/>
        </w:rPr>
        <w:t>Thesis investigated polymer modified asphalt cement and asphaltic concrete.</w:t>
      </w:r>
      <w:r>
        <w:t xml:space="preserve"> </w:t>
      </w:r>
    </w:p>
    <w:p w:rsidR="00BA2AFB" w:rsidRDefault="00BA2AFB" w:rsidP="00227C6D">
      <w:pPr>
        <w:tabs>
          <w:tab w:val="left" w:pos="2410"/>
        </w:tabs>
        <w:autoSpaceDE w:val="0"/>
        <w:autoSpaceDN w:val="0"/>
        <w:rPr>
          <w:rFonts w:eastAsia="Times New Roman" w:cs="Arial"/>
          <w:lang w:eastAsia="de-DE"/>
        </w:rPr>
      </w:pPr>
    </w:p>
    <w:p w:rsidR="00BA2AFB" w:rsidRDefault="00BA2AFB" w:rsidP="00BA2AFB">
      <w:pPr>
        <w:tabs>
          <w:tab w:val="left" w:pos="2410"/>
        </w:tabs>
        <w:autoSpaceDE w:val="0"/>
        <w:autoSpaceDN w:val="0"/>
        <w:spacing w:line="220" w:lineRule="atLeast"/>
      </w:pPr>
      <w:r>
        <w:rPr>
          <w:rStyle w:val="DatesChar"/>
          <w:rFonts w:eastAsiaTheme="minorHAnsi"/>
          <w:lang w:val="en-US"/>
        </w:rPr>
        <w:t>1979-1984</w:t>
      </w:r>
      <w:r w:rsidRPr="009857F2">
        <w:tab/>
      </w:r>
      <w:r>
        <w:rPr>
          <w:b/>
        </w:rPr>
        <w:t>University of Nevada, Reno</w:t>
      </w:r>
    </w:p>
    <w:p w:rsidR="00BA2AFB" w:rsidRDefault="00BA2AFB" w:rsidP="00BA2AFB">
      <w:pPr>
        <w:tabs>
          <w:tab w:val="left" w:pos="2410"/>
        </w:tabs>
        <w:autoSpaceDE w:val="0"/>
        <w:autoSpaceDN w:val="0"/>
        <w:spacing w:line="220" w:lineRule="atLeast"/>
      </w:pPr>
      <w:r>
        <w:tab/>
        <w:t>Bachelor of Science in Civil Engineering</w:t>
      </w:r>
    </w:p>
    <w:p w:rsidR="00BA2AFB" w:rsidRDefault="00BA2AFB" w:rsidP="00BA2AFB">
      <w:pPr>
        <w:tabs>
          <w:tab w:val="left" w:pos="2410"/>
        </w:tabs>
        <w:autoSpaceDE w:val="0"/>
        <w:autoSpaceDN w:val="0"/>
        <w:spacing w:line="220" w:lineRule="atLeast"/>
      </w:pPr>
    </w:p>
    <w:p w:rsidR="00BA2AFB" w:rsidRDefault="00BA2AFB" w:rsidP="00BA2AFB">
      <w:pPr>
        <w:pStyle w:val="ListParagraph"/>
        <w:rPr>
          <w:lang w:val="en-US"/>
        </w:rPr>
      </w:pPr>
      <w:r>
        <w:rPr>
          <w:lang w:val="en-US"/>
        </w:rPr>
        <w:t>Named Outstanding Engineering Student at the university senior year</w:t>
      </w:r>
    </w:p>
    <w:p w:rsidR="00BA2AFB" w:rsidRDefault="00BA2AFB" w:rsidP="00BA2AFB">
      <w:pPr>
        <w:pStyle w:val="ListParagraph"/>
        <w:rPr>
          <w:lang w:val="en-US"/>
        </w:rPr>
      </w:pPr>
      <w:r>
        <w:rPr>
          <w:lang w:val="en-US"/>
        </w:rPr>
        <w:t xml:space="preserve">Elected and served as Student Body President (ASUN) </w:t>
      </w:r>
    </w:p>
    <w:p w:rsidR="00BA2AFB" w:rsidRDefault="00BA2AFB" w:rsidP="00BA2AFB">
      <w:pPr>
        <w:pStyle w:val="ListParagraph"/>
        <w:rPr>
          <w:lang w:val="en-US"/>
        </w:rPr>
      </w:pPr>
      <w:r>
        <w:rPr>
          <w:lang w:val="en-US"/>
        </w:rPr>
        <w:t>Member, served as President of Phi Delta Theta Fraternity</w:t>
      </w:r>
    </w:p>
    <w:p w:rsidR="00BA2AFB" w:rsidRDefault="00BA2AFB" w:rsidP="00BA2AFB">
      <w:pPr>
        <w:pStyle w:val="ListParagraph"/>
        <w:rPr>
          <w:lang w:val="en-US"/>
        </w:rPr>
      </w:pPr>
      <w:r>
        <w:rPr>
          <w:lang w:val="en-US"/>
        </w:rPr>
        <w:t>Selected to Tau Beta Pi</w:t>
      </w:r>
    </w:p>
    <w:p w:rsidR="00BA2AFB" w:rsidRDefault="00BA2AFB" w:rsidP="00BA2AFB">
      <w:pPr>
        <w:tabs>
          <w:tab w:val="left" w:pos="2410"/>
        </w:tabs>
        <w:autoSpaceDE w:val="0"/>
        <w:autoSpaceDN w:val="0"/>
        <w:rPr>
          <w:rFonts w:eastAsia="Times New Roman" w:cs="Arial"/>
          <w:lang w:eastAsia="de-DE"/>
        </w:rPr>
      </w:pPr>
    </w:p>
    <w:p w:rsidR="00227C6D" w:rsidRPr="009857F2" w:rsidRDefault="00BA2AFB" w:rsidP="00BA2AFB">
      <w:pPr>
        <w:tabs>
          <w:tab w:val="left" w:pos="2410"/>
        </w:tabs>
        <w:autoSpaceDE w:val="0"/>
        <w:autoSpaceDN w:val="0"/>
        <w:rPr>
          <w:rFonts w:eastAsia="Times New Roman" w:cs="Arial"/>
          <w:lang w:eastAsia="de-DE"/>
        </w:rPr>
      </w:pPr>
      <w:r>
        <w:rPr>
          <w:rFonts w:eastAsia="Times New Roman" w:cs="Arial"/>
          <w:lang w:eastAsia="de-DE"/>
        </w:rPr>
        <w:t xml:space="preserve">Additional education includes technical coursework at doctoral level, short courses in topics varying from geotextiles to pipelines, and study at the University of Chicago Executive </w:t>
      </w:r>
      <w:r w:rsidR="00CC2245">
        <w:rPr>
          <w:rFonts w:eastAsia="Times New Roman" w:cs="Arial"/>
          <w:lang w:eastAsia="de-DE"/>
        </w:rPr>
        <w:t>E</w:t>
      </w:r>
      <w:r>
        <w:rPr>
          <w:rFonts w:eastAsia="Times New Roman" w:cs="Arial"/>
          <w:lang w:eastAsia="de-DE"/>
        </w:rPr>
        <w:t>ducation program on finance for executives.</w:t>
      </w:r>
    </w:p>
    <w:p w:rsidR="00227C6D" w:rsidRPr="009857F2" w:rsidRDefault="00227C6D" w:rsidP="00227C6D">
      <w:pPr>
        <w:tabs>
          <w:tab w:val="left" w:pos="2410"/>
        </w:tabs>
        <w:autoSpaceDE w:val="0"/>
        <w:autoSpaceDN w:val="0"/>
        <w:rPr>
          <w:rFonts w:eastAsia="Times New Roman" w:cs="Arial"/>
          <w:lang w:eastAsia="de-DE"/>
        </w:rPr>
      </w:pPr>
    </w:p>
    <w:p w:rsidR="00227C6D" w:rsidRPr="009857F2" w:rsidRDefault="00227C6D" w:rsidP="00227C6D">
      <w:pPr>
        <w:tabs>
          <w:tab w:val="left" w:pos="2410"/>
        </w:tabs>
        <w:autoSpaceDE w:val="0"/>
        <w:autoSpaceDN w:val="0"/>
        <w:rPr>
          <w:rFonts w:eastAsia="Times New Roman" w:cs="Arial"/>
          <w:lang w:eastAsia="de-DE"/>
        </w:rPr>
      </w:pPr>
    </w:p>
    <w:p w:rsidR="00227C6D" w:rsidRPr="009857F2" w:rsidRDefault="00BA2AFB" w:rsidP="00227C6D">
      <w:pPr>
        <w:pStyle w:val="Heading1"/>
        <w:rPr>
          <w:lang w:val="en-US"/>
        </w:rPr>
      </w:pPr>
      <w:r>
        <w:rPr>
          <w:lang w:val="en-US"/>
        </w:rPr>
        <w:t xml:space="preserve">Additional </w:t>
      </w:r>
      <w:r w:rsidR="00227C6D" w:rsidRPr="009857F2">
        <w:rPr>
          <w:lang w:val="en-US"/>
        </w:rPr>
        <w:t>Qualifications</w:t>
      </w:r>
      <w:r>
        <w:rPr>
          <w:lang w:val="en-US"/>
        </w:rPr>
        <w:t xml:space="preserve"> and Expereinces</w:t>
      </w:r>
    </w:p>
    <w:p w:rsidR="00227C6D" w:rsidRPr="009857F2" w:rsidRDefault="00227C6D" w:rsidP="00227C6D">
      <w:pPr>
        <w:tabs>
          <w:tab w:val="left" w:pos="2410"/>
        </w:tabs>
        <w:autoSpaceDE w:val="0"/>
        <w:autoSpaceDN w:val="0"/>
        <w:ind w:left="2410" w:hanging="2410"/>
        <w:rPr>
          <w:rFonts w:eastAsia="Times New Roman" w:cs="Arial"/>
          <w:lang w:eastAsia="de-DE"/>
        </w:rPr>
      </w:pPr>
    </w:p>
    <w:p w:rsidR="00BA2AFB" w:rsidRDefault="00BA2AFB" w:rsidP="00BA2AFB">
      <w:pPr>
        <w:tabs>
          <w:tab w:val="left" w:pos="2410"/>
        </w:tabs>
        <w:autoSpaceDE w:val="0"/>
        <w:autoSpaceDN w:val="0"/>
        <w:ind w:left="2410" w:hanging="2410"/>
      </w:pPr>
      <w:r>
        <w:t>ACEC/DPC</w:t>
      </w:r>
      <w:r w:rsidR="009167BC" w:rsidRPr="009857F2">
        <w:tab/>
      </w:r>
      <w:r w:rsidR="00C10825">
        <w:t>M</w:t>
      </w:r>
      <w:r>
        <w:t>ember of the American Council of Engineering Companies (ACEC) and was elected by peers to lead the Design Professionals Coalition (DPC).  DPC is an ACEC coalition representing the largest and leading firms in the consulting engineering industry.  Duties included leading the development of annual strategic plan, chairing meetings, public representation of the group, and interaction with local and national elected official on issues of interest to DPC</w:t>
      </w:r>
    </w:p>
    <w:p w:rsidR="00BA2AFB" w:rsidRDefault="00BA2AFB" w:rsidP="009167BC">
      <w:pPr>
        <w:tabs>
          <w:tab w:val="left" w:pos="2410"/>
        </w:tabs>
        <w:autoSpaceDE w:val="0"/>
        <w:autoSpaceDN w:val="0"/>
      </w:pPr>
    </w:p>
    <w:p w:rsidR="00BA2AFB" w:rsidRDefault="00BA2AFB" w:rsidP="00BA2AFB">
      <w:pPr>
        <w:tabs>
          <w:tab w:val="left" w:pos="2410"/>
        </w:tabs>
        <w:autoSpaceDE w:val="0"/>
        <w:autoSpaceDN w:val="0"/>
        <w:ind w:left="2410" w:hanging="2410"/>
      </w:pPr>
      <w:r>
        <w:t>CIRT</w:t>
      </w:r>
      <w:r w:rsidRPr="009857F2">
        <w:tab/>
      </w:r>
      <w:r w:rsidR="00C10825">
        <w:t>M</w:t>
      </w:r>
      <w:r>
        <w:t xml:space="preserve">ember and elected to the Board of Directors by peers of the Construction Industry Roundtable (CIRT).  CIRT represents the largest engineering and construction firms in North American. </w:t>
      </w:r>
    </w:p>
    <w:p w:rsidR="00BA2AFB" w:rsidRDefault="00BA2AFB" w:rsidP="009167BC">
      <w:pPr>
        <w:tabs>
          <w:tab w:val="left" w:pos="2410"/>
        </w:tabs>
        <w:autoSpaceDE w:val="0"/>
        <w:autoSpaceDN w:val="0"/>
      </w:pPr>
    </w:p>
    <w:p w:rsidR="00BA2AFB" w:rsidRDefault="00BA2AFB" w:rsidP="00BA2AFB">
      <w:pPr>
        <w:tabs>
          <w:tab w:val="left" w:pos="2410"/>
        </w:tabs>
        <w:autoSpaceDE w:val="0"/>
        <w:autoSpaceDN w:val="0"/>
        <w:ind w:left="2410" w:hanging="2410"/>
      </w:pPr>
      <w:r>
        <w:t>Community</w:t>
      </w:r>
      <w:r>
        <w:tab/>
      </w:r>
      <w:r w:rsidR="00C10825">
        <w:t>M</w:t>
      </w:r>
      <w:r>
        <w:t>ember and served various leadership roles in community organizations including the San Diego Regional Chamber of Commerce, the Greater Denver Chamber of Commerce, and the San Diego Downtown Partnership.</w:t>
      </w:r>
    </w:p>
    <w:p w:rsidR="00BA2AFB" w:rsidRDefault="00BA2AFB" w:rsidP="00BA2AFB">
      <w:pPr>
        <w:tabs>
          <w:tab w:val="left" w:pos="2410"/>
        </w:tabs>
        <w:autoSpaceDE w:val="0"/>
        <w:autoSpaceDN w:val="0"/>
        <w:ind w:left="2410" w:hanging="2410"/>
      </w:pPr>
    </w:p>
    <w:p w:rsidR="00BA2AFB" w:rsidRDefault="00BA2AFB" w:rsidP="00BA2AFB">
      <w:pPr>
        <w:tabs>
          <w:tab w:val="left" w:pos="2410"/>
        </w:tabs>
        <w:autoSpaceDE w:val="0"/>
        <w:autoSpaceDN w:val="0"/>
        <w:ind w:left="2410" w:hanging="2410"/>
      </w:pPr>
      <w:r>
        <w:t>Charitable</w:t>
      </w:r>
      <w:r>
        <w:tab/>
        <w:t xml:space="preserve">Regular involvement in charitable activities, most significantly with the </w:t>
      </w:r>
      <w:proofErr w:type="spellStart"/>
      <w:r>
        <w:t>Seany</w:t>
      </w:r>
      <w:proofErr w:type="spellEnd"/>
      <w:r>
        <w:t xml:space="preserve"> Foundation, dedicated to helping children and families dealing with pediatric cancer. Served as Board member and Chair for five years, </w:t>
      </w:r>
      <w:r w:rsidR="00C10825">
        <w:t>leading to a four-fold increase in foundation resources and a dramatic increase in programs including taking over all San Diego camps from the American Cancer Society.</w:t>
      </w:r>
    </w:p>
    <w:p w:rsidR="00BA2AFB" w:rsidRDefault="00BA2AFB" w:rsidP="00BA2AFB">
      <w:pPr>
        <w:tabs>
          <w:tab w:val="left" w:pos="2410"/>
        </w:tabs>
        <w:autoSpaceDE w:val="0"/>
        <w:autoSpaceDN w:val="0"/>
        <w:ind w:left="2410" w:hanging="2410"/>
      </w:pPr>
    </w:p>
    <w:p w:rsidR="00C10825" w:rsidRDefault="00C10825" w:rsidP="00C10825">
      <w:pPr>
        <w:tabs>
          <w:tab w:val="left" w:pos="2410"/>
        </w:tabs>
        <w:autoSpaceDE w:val="0"/>
        <w:autoSpaceDN w:val="0"/>
        <w:ind w:left="2410" w:hanging="2410"/>
      </w:pPr>
      <w:r>
        <w:t>Papers/presentations</w:t>
      </w:r>
      <w:r>
        <w:tab/>
        <w:t xml:space="preserve">A </w:t>
      </w:r>
      <w:r w:rsidR="00CC2245">
        <w:t xml:space="preserve">popular and </w:t>
      </w:r>
      <w:r>
        <w:t>regular speaker for industry and media events.  Was keynote speaker at ACEC annual convention, Matheson M&amp;A conference, and AE advisors forum.  Multiple presentations in Asia/Pacific regarding global business practices, specifically in the AE industry.  Regular contributor to Engineering News Record opinion page</w:t>
      </w:r>
      <w:r w:rsidR="00CC2245">
        <w:t xml:space="preserve"> and Informed Infrastructure</w:t>
      </w:r>
      <w:r>
        <w:t xml:space="preserve">. Author of a number of technical papers throughout career, most recently a paper on pier capacity for the Deep Foundation Institute’s annual meeting. </w:t>
      </w:r>
    </w:p>
    <w:p w:rsidR="00BA2AFB" w:rsidRDefault="00BA2AFB" w:rsidP="009167BC">
      <w:pPr>
        <w:tabs>
          <w:tab w:val="left" w:pos="2410"/>
        </w:tabs>
        <w:autoSpaceDE w:val="0"/>
        <w:autoSpaceDN w:val="0"/>
      </w:pPr>
    </w:p>
    <w:p w:rsidR="00D06031" w:rsidRDefault="00D06031" w:rsidP="00B31CCC">
      <w:pPr>
        <w:tabs>
          <w:tab w:val="left" w:pos="2410"/>
        </w:tabs>
        <w:autoSpaceDE w:val="0"/>
        <w:autoSpaceDN w:val="0"/>
      </w:pPr>
    </w:p>
    <w:p w:rsidR="00D06031" w:rsidRPr="009857F2" w:rsidRDefault="00D06031" w:rsidP="00D06031">
      <w:pPr>
        <w:pStyle w:val="Heading1"/>
        <w:rPr>
          <w:caps w:val="0"/>
          <w:lang w:val="en-US"/>
        </w:rPr>
      </w:pPr>
      <w:r w:rsidRPr="009857F2">
        <w:rPr>
          <w:caps w:val="0"/>
          <w:lang w:val="en-US"/>
        </w:rPr>
        <w:t>PERSONAL INFORMATION</w:t>
      </w:r>
    </w:p>
    <w:p w:rsidR="00D06031" w:rsidRPr="009857F2" w:rsidRDefault="00D06031" w:rsidP="00D06031">
      <w:pPr>
        <w:tabs>
          <w:tab w:val="left" w:pos="4820"/>
        </w:tabs>
        <w:autoSpaceDE w:val="0"/>
        <w:autoSpaceDN w:val="0"/>
        <w:rPr>
          <w:rFonts w:eastAsia="Times New Roman" w:cs="Arial"/>
          <w:lang w:eastAsia="de-DE"/>
        </w:rPr>
      </w:pPr>
    </w:p>
    <w:p w:rsidR="00D06031" w:rsidRPr="009857F2" w:rsidRDefault="00D06031" w:rsidP="00D06031">
      <w:pPr>
        <w:rPr>
          <w:lang w:eastAsia="de-DE"/>
        </w:rPr>
      </w:pPr>
      <w:r w:rsidRPr="009857F2">
        <w:rPr>
          <w:lang w:eastAsia="de-DE"/>
        </w:rPr>
        <w:lastRenderedPageBreak/>
        <w:t xml:space="preserve">Citizenship: </w:t>
      </w:r>
      <w:r w:rsidR="00C10825">
        <w:rPr>
          <w:lang w:eastAsia="de-DE"/>
        </w:rPr>
        <w:t>US</w:t>
      </w:r>
    </w:p>
    <w:p w:rsidR="00D06031" w:rsidRDefault="00D06031" w:rsidP="00D06031">
      <w:pPr>
        <w:rPr>
          <w:lang w:eastAsia="de-DE"/>
        </w:rPr>
      </w:pPr>
      <w:r w:rsidRPr="009857F2">
        <w:rPr>
          <w:lang w:eastAsia="de-DE"/>
        </w:rPr>
        <w:t xml:space="preserve">Marital status: married, </w:t>
      </w:r>
      <w:r w:rsidR="00C10825">
        <w:rPr>
          <w:lang w:eastAsia="de-DE"/>
        </w:rPr>
        <w:t>2</w:t>
      </w:r>
      <w:r w:rsidRPr="009857F2">
        <w:rPr>
          <w:lang w:eastAsia="de-DE"/>
        </w:rPr>
        <w:t xml:space="preserve"> </w:t>
      </w:r>
      <w:r w:rsidR="00C10825">
        <w:rPr>
          <w:lang w:eastAsia="de-DE"/>
        </w:rPr>
        <w:t>sons</w:t>
      </w:r>
    </w:p>
    <w:p w:rsidR="0005301B" w:rsidRDefault="0005301B" w:rsidP="00D06031">
      <w:pPr>
        <w:rPr>
          <w:lang w:eastAsia="de-DE"/>
        </w:rPr>
      </w:pPr>
      <w:r>
        <w:rPr>
          <w:lang w:eastAsia="de-DE"/>
        </w:rPr>
        <w:t>Willing to travel/relocate as necessary</w:t>
      </w:r>
    </w:p>
    <w:p w:rsidR="00C10825" w:rsidRPr="009857F2" w:rsidRDefault="000B1429" w:rsidP="00D06031">
      <w:pPr>
        <w:rPr>
          <w:lang w:eastAsia="de-DE"/>
        </w:rPr>
      </w:pPr>
      <w:r>
        <w:rPr>
          <w:lang w:eastAsia="de-DE"/>
        </w:rPr>
        <w:t>Other interests:  Golf, snowboarding, fishing, reading, gardening, home improvement.</w:t>
      </w:r>
    </w:p>
    <w:p w:rsidR="00D06031" w:rsidRPr="009857F2" w:rsidRDefault="00D06031" w:rsidP="00B31CCC">
      <w:pPr>
        <w:tabs>
          <w:tab w:val="left" w:pos="2410"/>
        </w:tabs>
        <w:autoSpaceDE w:val="0"/>
        <w:autoSpaceDN w:val="0"/>
      </w:pPr>
    </w:p>
    <w:sectPr w:rsidR="00D06031" w:rsidRPr="009857F2" w:rsidSect="006A7F50">
      <w:headerReference w:type="default" r:id="rId10"/>
      <w:footerReference w:type="default" r:id="rId11"/>
      <w:pgSz w:w="11906" w:h="16838"/>
      <w:pgMar w:top="1138" w:right="1440" w:bottom="1138" w:left="1440" w:header="706" w:footer="288" w:gutter="0"/>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9A4" w:rsidRDefault="004469A4" w:rsidP="004B6820">
      <w:r>
        <w:separator/>
      </w:r>
    </w:p>
  </w:endnote>
  <w:endnote w:type="continuationSeparator" w:id="0">
    <w:p w:rsidR="004469A4" w:rsidRDefault="004469A4" w:rsidP="004B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7D" w:rsidRDefault="004469A4" w:rsidP="006A7F50">
    <w:pPr>
      <w:pStyle w:val="Header"/>
      <w:ind w:right="-514"/>
    </w:pPr>
    <w:r>
      <w:pict>
        <v:rect id="_x0000_i1025" style="width:452.1pt;height:1.5pt" o:hralign="center" o:hrstd="t" o:hr="t" fillcolor="#a0a0a0" stroked="f"/>
      </w:pict>
    </w:r>
  </w:p>
  <w:p w:rsidR="00582F7D" w:rsidRPr="004B6820" w:rsidRDefault="00582F7D" w:rsidP="004B6820">
    <w:pPr>
      <w:pStyle w:val="Header"/>
      <w:rPr>
        <w:sz w:val="10"/>
        <w:szCs w:val="10"/>
      </w:rPr>
    </w:pPr>
  </w:p>
  <w:p w:rsidR="00582F7D" w:rsidRPr="006A7F50" w:rsidRDefault="00CC2245" w:rsidP="006A7F50">
    <w:pPr>
      <w:pStyle w:val="Footer"/>
    </w:pPr>
    <w:r>
      <w:t>William C. (Bill) Siegel</w:t>
    </w:r>
    <w:r w:rsidR="00582F7D" w:rsidRPr="006A7F50">
      <w:t>– Resume</w:t>
    </w:r>
    <w:r w:rsidR="00582F7D" w:rsidRPr="006A7F50">
      <w:tab/>
    </w:r>
    <w:r w:rsidR="00582F7D" w:rsidRPr="006A7F50">
      <w:fldChar w:fldCharType="begin"/>
    </w:r>
    <w:r w:rsidR="00582F7D" w:rsidRPr="006A7F50">
      <w:instrText xml:space="preserve"> PAGE   \* MERGEFORMAT </w:instrText>
    </w:r>
    <w:r w:rsidR="00582F7D" w:rsidRPr="006A7F50">
      <w:fldChar w:fldCharType="separate"/>
    </w:r>
    <w:r w:rsidR="00B528B4">
      <w:rPr>
        <w:noProof/>
      </w:rPr>
      <w:t>2</w:t>
    </w:r>
    <w:r w:rsidR="00582F7D" w:rsidRPr="006A7F5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9A4" w:rsidRDefault="004469A4" w:rsidP="004B6820">
      <w:r>
        <w:separator/>
      </w:r>
    </w:p>
  </w:footnote>
  <w:footnote w:type="continuationSeparator" w:id="0">
    <w:p w:rsidR="004469A4" w:rsidRDefault="004469A4" w:rsidP="004B6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7D" w:rsidRPr="004B6820" w:rsidRDefault="00582F7D" w:rsidP="004B6820">
    <w:pPr>
      <w:pStyle w:val="Header"/>
    </w:pPr>
  </w:p>
  <w:p w:rsidR="00582F7D" w:rsidRPr="0056274A" w:rsidRDefault="00582F7D" w:rsidP="004B68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30C27"/>
    <w:multiLevelType w:val="hybridMultilevel"/>
    <w:tmpl w:val="743229FE"/>
    <w:lvl w:ilvl="0" w:tplc="7AEC1A7E">
      <w:start w:val="1"/>
      <w:numFmt w:val="bullet"/>
      <w:pStyle w:val="ListParagraph"/>
      <w:lvlText w:val=""/>
      <w:lvlJc w:val="left"/>
      <w:pPr>
        <w:tabs>
          <w:tab w:val="num" w:pos="2517"/>
        </w:tabs>
        <w:ind w:left="2784" w:hanging="37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C7DA4"/>
    <w:multiLevelType w:val="hybridMultilevel"/>
    <w:tmpl w:val="A7E818B4"/>
    <w:lvl w:ilvl="0" w:tplc="04090001">
      <w:start w:val="1"/>
      <w:numFmt w:val="bullet"/>
      <w:lvlText w:val=""/>
      <w:lvlJc w:val="left"/>
      <w:pPr>
        <w:ind w:left="3135" w:hanging="360"/>
      </w:pPr>
      <w:rPr>
        <w:rFonts w:ascii="Symbol" w:hAnsi="Symbol" w:hint="default"/>
      </w:rPr>
    </w:lvl>
    <w:lvl w:ilvl="1" w:tplc="04090003" w:tentative="1">
      <w:start w:val="1"/>
      <w:numFmt w:val="bullet"/>
      <w:lvlText w:val="o"/>
      <w:lvlJc w:val="left"/>
      <w:pPr>
        <w:ind w:left="3855" w:hanging="360"/>
      </w:pPr>
      <w:rPr>
        <w:rFonts w:ascii="Courier New" w:hAnsi="Courier New" w:cs="Courier New" w:hint="default"/>
      </w:rPr>
    </w:lvl>
    <w:lvl w:ilvl="2" w:tplc="04090005" w:tentative="1">
      <w:start w:val="1"/>
      <w:numFmt w:val="bullet"/>
      <w:lvlText w:val=""/>
      <w:lvlJc w:val="left"/>
      <w:pPr>
        <w:ind w:left="4575" w:hanging="360"/>
      </w:pPr>
      <w:rPr>
        <w:rFonts w:ascii="Wingdings" w:hAnsi="Wingdings" w:hint="default"/>
      </w:rPr>
    </w:lvl>
    <w:lvl w:ilvl="3" w:tplc="04090001" w:tentative="1">
      <w:start w:val="1"/>
      <w:numFmt w:val="bullet"/>
      <w:lvlText w:val=""/>
      <w:lvlJc w:val="left"/>
      <w:pPr>
        <w:ind w:left="5295" w:hanging="360"/>
      </w:pPr>
      <w:rPr>
        <w:rFonts w:ascii="Symbol" w:hAnsi="Symbol" w:hint="default"/>
      </w:rPr>
    </w:lvl>
    <w:lvl w:ilvl="4" w:tplc="04090003" w:tentative="1">
      <w:start w:val="1"/>
      <w:numFmt w:val="bullet"/>
      <w:lvlText w:val="o"/>
      <w:lvlJc w:val="left"/>
      <w:pPr>
        <w:ind w:left="6015" w:hanging="360"/>
      </w:pPr>
      <w:rPr>
        <w:rFonts w:ascii="Courier New" w:hAnsi="Courier New" w:cs="Courier New" w:hint="default"/>
      </w:rPr>
    </w:lvl>
    <w:lvl w:ilvl="5" w:tplc="04090005" w:tentative="1">
      <w:start w:val="1"/>
      <w:numFmt w:val="bullet"/>
      <w:lvlText w:val=""/>
      <w:lvlJc w:val="left"/>
      <w:pPr>
        <w:ind w:left="6735" w:hanging="360"/>
      </w:pPr>
      <w:rPr>
        <w:rFonts w:ascii="Wingdings" w:hAnsi="Wingdings" w:hint="default"/>
      </w:rPr>
    </w:lvl>
    <w:lvl w:ilvl="6" w:tplc="04090001" w:tentative="1">
      <w:start w:val="1"/>
      <w:numFmt w:val="bullet"/>
      <w:lvlText w:val=""/>
      <w:lvlJc w:val="left"/>
      <w:pPr>
        <w:ind w:left="7455" w:hanging="360"/>
      </w:pPr>
      <w:rPr>
        <w:rFonts w:ascii="Symbol" w:hAnsi="Symbol" w:hint="default"/>
      </w:rPr>
    </w:lvl>
    <w:lvl w:ilvl="7" w:tplc="04090003" w:tentative="1">
      <w:start w:val="1"/>
      <w:numFmt w:val="bullet"/>
      <w:lvlText w:val="o"/>
      <w:lvlJc w:val="left"/>
      <w:pPr>
        <w:ind w:left="8175" w:hanging="360"/>
      </w:pPr>
      <w:rPr>
        <w:rFonts w:ascii="Courier New" w:hAnsi="Courier New" w:cs="Courier New" w:hint="default"/>
      </w:rPr>
    </w:lvl>
    <w:lvl w:ilvl="8" w:tplc="04090005" w:tentative="1">
      <w:start w:val="1"/>
      <w:numFmt w:val="bullet"/>
      <w:lvlText w:val=""/>
      <w:lvlJc w:val="left"/>
      <w:pPr>
        <w:ind w:left="8895" w:hanging="360"/>
      </w:pPr>
      <w:rPr>
        <w:rFonts w:ascii="Wingdings" w:hAnsi="Wingdings" w:hint="default"/>
      </w:rPr>
    </w:lvl>
  </w:abstractNum>
  <w:abstractNum w:abstractNumId="2"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 w15:restartNumberingAfterBreak="0">
    <w:nsid w:val="520C4ADE"/>
    <w:multiLevelType w:val="hybridMultilevel"/>
    <w:tmpl w:val="1B96C6E8"/>
    <w:lvl w:ilvl="0" w:tplc="105E4F3A">
      <w:start w:val="1"/>
      <w:numFmt w:val="bullet"/>
      <w:lvlText w:val=""/>
      <w:lvlJc w:val="left"/>
      <w:pPr>
        <w:tabs>
          <w:tab w:val="num" w:pos="2517"/>
        </w:tabs>
        <w:ind w:left="2784" w:hanging="37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6D"/>
    <w:rsid w:val="0005301B"/>
    <w:rsid w:val="00092FED"/>
    <w:rsid w:val="000B1429"/>
    <w:rsid w:val="000C0844"/>
    <w:rsid w:val="001275D4"/>
    <w:rsid w:val="001C0D42"/>
    <w:rsid w:val="0021316E"/>
    <w:rsid w:val="00227C6D"/>
    <w:rsid w:val="00297CB0"/>
    <w:rsid w:val="002E2E9A"/>
    <w:rsid w:val="00365EF1"/>
    <w:rsid w:val="003D4589"/>
    <w:rsid w:val="004469A4"/>
    <w:rsid w:val="00491243"/>
    <w:rsid w:val="004B6820"/>
    <w:rsid w:val="004D7E43"/>
    <w:rsid w:val="005347BD"/>
    <w:rsid w:val="00582F7D"/>
    <w:rsid w:val="0059580C"/>
    <w:rsid w:val="006252AB"/>
    <w:rsid w:val="00667F37"/>
    <w:rsid w:val="006A7F50"/>
    <w:rsid w:val="007614A9"/>
    <w:rsid w:val="00815103"/>
    <w:rsid w:val="00852BF7"/>
    <w:rsid w:val="009167BC"/>
    <w:rsid w:val="009857F2"/>
    <w:rsid w:val="009A484A"/>
    <w:rsid w:val="00B31CCC"/>
    <w:rsid w:val="00B528B4"/>
    <w:rsid w:val="00BA2AFB"/>
    <w:rsid w:val="00BB0864"/>
    <w:rsid w:val="00BB1727"/>
    <w:rsid w:val="00C10825"/>
    <w:rsid w:val="00C51FDF"/>
    <w:rsid w:val="00C9727C"/>
    <w:rsid w:val="00CC2245"/>
    <w:rsid w:val="00CE3875"/>
    <w:rsid w:val="00D06031"/>
    <w:rsid w:val="00EA6F6C"/>
    <w:rsid w:val="00EF4662"/>
    <w:rsid w:val="00EF71BC"/>
    <w:rsid w:val="00F15919"/>
    <w:rsid w:val="00F20B41"/>
    <w:rsid w:val="00F46F12"/>
    <w:rsid w:val="00FD54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1F5E5D-52D7-4FE8-9720-24BBDF61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C6D"/>
    <w:pPr>
      <w:spacing w:after="0" w:line="240" w:lineRule="auto"/>
    </w:pPr>
    <w:rPr>
      <w:rFonts w:ascii="Arial" w:hAnsi="Arial"/>
    </w:rPr>
  </w:style>
  <w:style w:type="paragraph" w:styleId="Heading1">
    <w:name w:val="heading 1"/>
    <w:basedOn w:val="Normal"/>
    <w:next w:val="Normal"/>
    <w:link w:val="Heading1Char"/>
    <w:uiPriority w:val="9"/>
    <w:qFormat/>
    <w:rsid w:val="00227C6D"/>
    <w:pPr>
      <w:keepNext/>
      <w:pBdr>
        <w:bottom w:val="single" w:sz="4" w:space="4" w:color="auto"/>
      </w:pBdr>
      <w:tabs>
        <w:tab w:val="left" w:pos="2410"/>
      </w:tabs>
      <w:spacing w:line="220" w:lineRule="atLeast"/>
      <w:ind w:left="2410" w:hanging="2410"/>
      <w:outlineLvl w:val="0"/>
    </w:pPr>
    <w:rPr>
      <w:rFonts w:eastAsia="Times New Roman" w:cs="Arial"/>
      <w:b/>
      <w:bCs/>
      <w:caps/>
      <w:spacing w:val="40"/>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paragraph" w:styleId="Header">
    <w:name w:val="header"/>
    <w:basedOn w:val="Normal"/>
    <w:link w:val="HeaderChar"/>
    <w:uiPriority w:val="99"/>
    <w:unhideWhenUsed/>
    <w:rsid w:val="004B6820"/>
    <w:pPr>
      <w:tabs>
        <w:tab w:val="right" w:pos="9540"/>
      </w:tabs>
      <w:ind w:right="-16"/>
    </w:pPr>
    <w:rPr>
      <w:rFonts w:eastAsiaTheme="majorEastAsia" w:cs="Arial"/>
      <w:caps/>
      <w:sz w:val="18"/>
      <w:szCs w:val="20"/>
    </w:rPr>
  </w:style>
  <w:style w:type="character" w:customStyle="1" w:styleId="HeaderChar">
    <w:name w:val="Header Char"/>
    <w:basedOn w:val="DefaultParagraphFont"/>
    <w:link w:val="Header"/>
    <w:uiPriority w:val="99"/>
    <w:rsid w:val="004B6820"/>
    <w:rPr>
      <w:rFonts w:ascii="Arial" w:eastAsiaTheme="majorEastAsia" w:hAnsi="Arial" w:cs="Arial"/>
      <w:caps/>
      <w:sz w:val="18"/>
      <w:szCs w:val="20"/>
    </w:rPr>
  </w:style>
  <w:style w:type="paragraph" w:styleId="Title">
    <w:name w:val="Title"/>
    <w:basedOn w:val="Normal"/>
    <w:next w:val="Normal"/>
    <w:link w:val="TitleChar"/>
    <w:uiPriority w:val="10"/>
    <w:qFormat/>
    <w:rsid w:val="00227C6D"/>
    <w:pPr>
      <w:pBdr>
        <w:bottom w:val="single" w:sz="4" w:space="4" w:color="auto"/>
      </w:pBdr>
      <w:autoSpaceDE w:val="0"/>
      <w:autoSpaceDN w:val="0"/>
    </w:pPr>
    <w:rPr>
      <w:rFonts w:eastAsia="Times New Roman" w:cs="Arial"/>
      <w:b/>
      <w:bCs/>
      <w:spacing w:val="60"/>
      <w:sz w:val="32"/>
      <w:szCs w:val="32"/>
      <w:lang w:val="de-CH" w:eastAsia="de-DE"/>
    </w:rPr>
  </w:style>
  <w:style w:type="character" w:customStyle="1" w:styleId="TitleChar">
    <w:name w:val="Title Char"/>
    <w:basedOn w:val="DefaultParagraphFont"/>
    <w:link w:val="Title"/>
    <w:uiPriority w:val="10"/>
    <w:rsid w:val="00227C6D"/>
    <w:rPr>
      <w:rFonts w:ascii="Arial" w:eastAsia="Times New Roman" w:hAnsi="Arial" w:cs="Arial"/>
      <w:b/>
      <w:bCs/>
      <w:spacing w:val="60"/>
      <w:sz w:val="32"/>
      <w:szCs w:val="32"/>
      <w:lang w:val="de-CH" w:eastAsia="de-DE"/>
    </w:rPr>
  </w:style>
  <w:style w:type="paragraph" w:styleId="BalloonText">
    <w:name w:val="Balloon Text"/>
    <w:basedOn w:val="Normal"/>
    <w:link w:val="BalloonTextChar"/>
    <w:uiPriority w:val="99"/>
    <w:semiHidden/>
    <w:unhideWhenUsed/>
    <w:rsid w:val="00227C6D"/>
    <w:rPr>
      <w:rFonts w:ascii="Tahoma" w:hAnsi="Tahoma" w:cs="Tahoma"/>
      <w:sz w:val="16"/>
      <w:szCs w:val="16"/>
    </w:rPr>
  </w:style>
  <w:style w:type="character" w:customStyle="1" w:styleId="BalloonTextChar">
    <w:name w:val="Balloon Text Char"/>
    <w:basedOn w:val="DefaultParagraphFont"/>
    <w:link w:val="BalloonText"/>
    <w:uiPriority w:val="99"/>
    <w:semiHidden/>
    <w:rsid w:val="00227C6D"/>
    <w:rPr>
      <w:rFonts w:ascii="Tahoma" w:hAnsi="Tahoma" w:cs="Tahoma"/>
      <w:sz w:val="16"/>
      <w:szCs w:val="16"/>
    </w:rPr>
  </w:style>
  <w:style w:type="character" w:customStyle="1" w:styleId="Heading1Char">
    <w:name w:val="Heading 1 Char"/>
    <w:basedOn w:val="DefaultParagraphFont"/>
    <w:link w:val="Heading1"/>
    <w:uiPriority w:val="9"/>
    <w:rsid w:val="00227C6D"/>
    <w:rPr>
      <w:rFonts w:ascii="Arial" w:eastAsia="Times New Roman" w:hAnsi="Arial" w:cs="Arial"/>
      <w:b/>
      <w:bCs/>
      <w:caps/>
      <w:spacing w:val="40"/>
      <w:lang w:val="de-CH"/>
    </w:rPr>
  </w:style>
  <w:style w:type="paragraph" w:styleId="ListParagraph">
    <w:name w:val="List Paragraph"/>
    <w:basedOn w:val="Normal"/>
    <w:uiPriority w:val="34"/>
    <w:qFormat/>
    <w:rsid w:val="00227C6D"/>
    <w:pPr>
      <w:numPr>
        <w:numId w:val="3"/>
      </w:numPr>
      <w:tabs>
        <w:tab w:val="clear" w:pos="2517"/>
        <w:tab w:val="left" w:pos="2410"/>
      </w:tabs>
      <w:autoSpaceDE w:val="0"/>
      <w:autoSpaceDN w:val="0"/>
      <w:ind w:left="2700" w:hanging="264"/>
    </w:pPr>
    <w:rPr>
      <w:rFonts w:eastAsia="Times New Roman" w:cs="Arial"/>
      <w:lang w:val="de-CH" w:eastAsia="de-DE"/>
    </w:rPr>
  </w:style>
  <w:style w:type="paragraph" w:customStyle="1" w:styleId="Dates">
    <w:name w:val="Dates"/>
    <w:basedOn w:val="Normal"/>
    <w:link w:val="DatesChar"/>
    <w:qFormat/>
    <w:rsid w:val="00227C6D"/>
    <w:pPr>
      <w:tabs>
        <w:tab w:val="left" w:pos="2410"/>
      </w:tabs>
      <w:autoSpaceDE w:val="0"/>
      <w:autoSpaceDN w:val="0"/>
      <w:spacing w:line="220" w:lineRule="atLeast"/>
      <w:ind w:left="2410" w:hanging="2410"/>
    </w:pPr>
    <w:rPr>
      <w:rFonts w:eastAsia="Times New Roman" w:cs="Arial"/>
      <w:caps/>
      <w:spacing w:val="10"/>
      <w:sz w:val="18"/>
      <w:lang w:val="de-CH" w:eastAsia="de-DE"/>
    </w:rPr>
  </w:style>
  <w:style w:type="paragraph" w:customStyle="1" w:styleId="Company">
    <w:name w:val="Company"/>
    <w:basedOn w:val="Normal"/>
    <w:link w:val="CompanyChar"/>
    <w:qFormat/>
    <w:rsid w:val="00227C6D"/>
    <w:pPr>
      <w:tabs>
        <w:tab w:val="left" w:pos="2410"/>
      </w:tabs>
      <w:autoSpaceDE w:val="0"/>
      <w:autoSpaceDN w:val="0"/>
      <w:spacing w:line="220" w:lineRule="atLeast"/>
      <w:ind w:left="2410" w:hanging="2410"/>
    </w:pPr>
    <w:rPr>
      <w:rFonts w:eastAsia="Times New Roman" w:cs="Arial"/>
      <w:b/>
      <w:caps/>
      <w:spacing w:val="10"/>
      <w:lang w:val="de-CH" w:eastAsia="de-DE"/>
    </w:rPr>
  </w:style>
  <w:style w:type="character" w:customStyle="1" w:styleId="DatesChar">
    <w:name w:val="Dates Char"/>
    <w:basedOn w:val="DefaultParagraphFont"/>
    <w:link w:val="Dates"/>
    <w:rsid w:val="00227C6D"/>
    <w:rPr>
      <w:rFonts w:ascii="Arial" w:eastAsia="Times New Roman" w:hAnsi="Arial" w:cs="Arial"/>
      <w:caps/>
      <w:spacing w:val="10"/>
      <w:sz w:val="18"/>
      <w:lang w:val="de-CH" w:eastAsia="de-DE"/>
    </w:rPr>
  </w:style>
  <w:style w:type="paragraph" w:customStyle="1" w:styleId="Position">
    <w:name w:val="Position"/>
    <w:basedOn w:val="Normal"/>
    <w:qFormat/>
    <w:rsid w:val="004B6820"/>
    <w:pPr>
      <w:tabs>
        <w:tab w:val="left" w:pos="2410"/>
      </w:tabs>
      <w:autoSpaceDE w:val="0"/>
      <w:autoSpaceDN w:val="0"/>
      <w:spacing w:after="200" w:line="240" w:lineRule="exact"/>
      <w:ind w:left="2405" w:hanging="2405"/>
    </w:pPr>
    <w:rPr>
      <w:rFonts w:eastAsia="Times New Roman" w:cs="Arial"/>
      <w:b/>
      <w:color w:val="808080" w:themeColor="background1" w:themeShade="80"/>
      <w:lang w:val="de-CH" w:eastAsia="de-DE"/>
    </w:rPr>
  </w:style>
  <w:style w:type="character" w:customStyle="1" w:styleId="CompanyChar">
    <w:name w:val="Company Char"/>
    <w:basedOn w:val="DefaultParagraphFont"/>
    <w:link w:val="Company"/>
    <w:rsid w:val="00227C6D"/>
    <w:rPr>
      <w:rFonts w:ascii="Arial" w:eastAsia="Times New Roman" w:hAnsi="Arial" w:cs="Arial"/>
      <w:b/>
      <w:caps/>
      <w:spacing w:val="10"/>
      <w:lang w:val="de-CH" w:eastAsia="de-DE"/>
    </w:rPr>
  </w:style>
  <w:style w:type="paragraph" w:styleId="Footer">
    <w:name w:val="footer"/>
    <w:basedOn w:val="Header"/>
    <w:link w:val="FooterChar"/>
    <w:uiPriority w:val="99"/>
    <w:unhideWhenUsed/>
    <w:rsid w:val="006A7F50"/>
    <w:pPr>
      <w:ind w:right="-514"/>
    </w:pPr>
  </w:style>
  <w:style w:type="character" w:customStyle="1" w:styleId="FooterChar">
    <w:name w:val="Footer Char"/>
    <w:basedOn w:val="DefaultParagraphFont"/>
    <w:link w:val="Footer"/>
    <w:uiPriority w:val="99"/>
    <w:rsid w:val="006A7F50"/>
    <w:rPr>
      <w:rFonts w:ascii="Arial" w:eastAsiaTheme="majorEastAsia" w:hAnsi="Arial" w:cs="Arial"/>
      <w:caps/>
      <w:sz w:val="18"/>
      <w:szCs w:val="20"/>
    </w:rPr>
  </w:style>
  <w:style w:type="character" w:customStyle="1" w:styleId="NoSpacingChar">
    <w:name w:val="No Spacing Char"/>
    <w:basedOn w:val="DefaultParagraphFont"/>
    <w:link w:val="NoSpacing"/>
    <w:uiPriority w:val="1"/>
    <w:rsid w:val="004B6820"/>
    <w:rPr>
      <w:rFonts w:asciiTheme="majorHAnsi" w:hAnsiTheme="majorHAnsi"/>
    </w:rPr>
  </w:style>
  <w:style w:type="character" w:styleId="Hyperlink">
    <w:name w:val="Hyperlink"/>
    <w:basedOn w:val="DefaultParagraphFont"/>
    <w:uiPriority w:val="99"/>
    <w:unhideWhenUsed/>
    <w:rsid w:val="00534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1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m.c.siege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illiam.siegel@wsgint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BillSiegel</cp:lastModifiedBy>
  <cp:revision>3</cp:revision>
  <cp:lastPrinted>2015-12-14T17:06:00Z</cp:lastPrinted>
  <dcterms:created xsi:type="dcterms:W3CDTF">2016-04-11T23:10:00Z</dcterms:created>
  <dcterms:modified xsi:type="dcterms:W3CDTF">2016-04-11T23:32:00Z</dcterms:modified>
</cp:coreProperties>
</file>